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4" w:rsidRDefault="00EE4B94" w:rsidP="00EE4B94">
      <w:pPr>
        <w:jc w:val="right"/>
        <w:rPr>
          <w:b/>
          <w:lang w:eastAsia="x-none"/>
        </w:rPr>
      </w:pPr>
      <w:r>
        <w:rPr>
          <w:b/>
          <w:lang w:eastAsia="x-none"/>
        </w:rPr>
        <w:t>ПРОЕКТ № 1-67.2024</w:t>
      </w:r>
    </w:p>
    <w:p w:rsidR="008C7893" w:rsidRPr="000F44AF" w:rsidRDefault="008C7893" w:rsidP="00EE4B94">
      <w:pPr>
        <w:spacing w:before="120"/>
        <w:jc w:val="center"/>
        <w:rPr>
          <w:b/>
          <w:lang w:val="x-none" w:eastAsia="x-none"/>
        </w:rPr>
      </w:pPr>
      <w:r w:rsidRPr="000F44AF">
        <w:rPr>
          <w:b/>
          <w:lang w:val="x-none" w:eastAsia="x-none"/>
        </w:rPr>
        <w:t>СОВЕТ ЧЕРНЯЕВСКОГО СЕЛЬСКОГО ПО</w:t>
      </w:r>
      <w:bookmarkStart w:id="0" w:name="_GoBack"/>
      <w:bookmarkEnd w:id="0"/>
      <w:r w:rsidRPr="000F44AF">
        <w:rPr>
          <w:b/>
          <w:lang w:val="x-none" w:eastAsia="x-none"/>
        </w:rPr>
        <w:t>СЕЛЕНИЯ</w:t>
      </w:r>
    </w:p>
    <w:p w:rsidR="008C7893" w:rsidRPr="000F44AF" w:rsidRDefault="008C7893" w:rsidP="008C7893">
      <w:pPr>
        <w:jc w:val="center"/>
        <w:rPr>
          <w:b/>
          <w:lang w:eastAsia="x-none"/>
        </w:rPr>
      </w:pPr>
      <w:r w:rsidRPr="000F44AF">
        <w:rPr>
          <w:b/>
          <w:lang w:val="x-none" w:eastAsia="x-none"/>
        </w:rPr>
        <w:t>ТАРСКОГО МУНИЦИПАЛЬНОГО РАЙОНА ОМСКОЙ ОБЛАСТИ</w:t>
      </w:r>
    </w:p>
    <w:p w:rsidR="008C7893" w:rsidRPr="000F44AF" w:rsidRDefault="008C7893" w:rsidP="008C7893">
      <w:pPr>
        <w:jc w:val="center"/>
        <w:rPr>
          <w:b/>
          <w:lang w:eastAsia="x-none"/>
        </w:rPr>
      </w:pPr>
    </w:p>
    <w:p w:rsidR="008C7893" w:rsidRPr="000F44AF" w:rsidRDefault="008C7893" w:rsidP="008C7893">
      <w:pPr>
        <w:jc w:val="center"/>
        <w:rPr>
          <w:b/>
          <w:lang w:val="x-none" w:eastAsia="x-none"/>
        </w:rPr>
      </w:pPr>
      <w:r w:rsidRPr="000F44AF">
        <w:rPr>
          <w:b/>
          <w:lang w:val="x-none" w:eastAsia="x-none"/>
        </w:rPr>
        <w:t>РЕШЕНИЕ</w:t>
      </w:r>
    </w:p>
    <w:p w:rsidR="008C7893" w:rsidRPr="000F44AF" w:rsidRDefault="008C7893" w:rsidP="008C789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C7893" w:rsidRPr="00725DE9" w:rsidRDefault="00EE4B94" w:rsidP="008C789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8C7893" w:rsidRPr="00725DE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_________</w:t>
      </w:r>
      <w:r w:rsidR="008C7893" w:rsidRPr="00725DE9">
        <w:rPr>
          <w:sz w:val="28"/>
          <w:szCs w:val="28"/>
          <w:lang w:val="en-US"/>
        </w:rPr>
        <w:t> </w:t>
      </w:r>
      <w:r w:rsidR="008C7893" w:rsidRPr="00725DE9">
        <w:rPr>
          <w:sz w:val="28"/>
          <w:szCs w:val="28"/>
        </w:rPr>
        <w:t>202</w:t>
      </w:r>
      <w:r w:rsidR="00532CC2">
        <w:rPr>
          <w:sz w:val="28"/>
          <w:szCs w:val="28"/>
        </w:rPr>
        <w:t>4</w:t>
      </w:r>
      <w:r w:rsidR="008C7893" w:rsidRPr="00725DE9">
        <w:rPr>
          <w:sz w:val="28"/>
          <w:szCs w:val="28"/>
        </w:rPr>
        <w:t> года № </w:t>
      </w:r>
      <w:r>
        <w:rPr>
          <w:sz w:val="28"/>
          <w:szCs w:val="28"/>
        </w:rPr>
        <w:t>___</w:t>
      </w:r>
      <w:r w:rsidR="004A401F" w:rsidRPr="00725DE9">
        <w:rPr>
          <w:sz w:val="28"/>
          <w:szCs w:val="28"/>
        </w:rPr>
        <w:t>/</w:t>
      </w:r>
      <w:r w:rsidR="00532CC2">
        <w:rPr>
          <w:sz w:val="28"/>
          <w:szCs w:val="28"/>
        </w:rPr>
        <w:t>67</w:t>
      </w:r>
      <w:r w:rsidR="008C7893" w:rsidRPr="00725DE9">
        <w:rPr>
          <w:sz w:val="28"/>
          <w:szCs w:val="28"/>
        </w:rPr>
        <w:br/>
      </w:r>
    </w:p>
    <w:p w:rsidR="00E651A5" w:rsidRPr="00EA4C45" w:rsidRDefault="00E651A5" w:rsidP="00E651A5">
      <w:pPr>
        <w:jc w:val="center"/>
        <w:rPr>
          <w:b/>
          <w:sz w:val="28"/>
          <w:szCs w:val="28"/>
          <w:lang w:eastAsia="en-US"/>
        </w:rPr>
      </w:pPr>
      <w:r w:rsidRPr="00EA4C45">
        <w:rPr>
          <w:b/>
          <w:sz w:val="28"/>
          <w:szCs w:val="28"/>
          <w:lang w:eastAsia="en-US"/>
        </w:rPr>
        <w:t>О внесении изменений в решение Совета Черняевского сельского поселения Тарского муниципального района Омской области от 2</w:t>
      </w:r>
      <w:r>
        <w:rPr>
          <w:b/>
          <w:sz w:val="28"/>
          <w:szCs w:val="28"/>
          <w:lang w:eastAsia="en-US"/>
        </w:rPr>
        <w:t>2</w:t>
      </w:r>
      <w:r w:rsidRPr="00EA4C45">
        <w:rPr>
          <w:b/>
          <w:sz w:val="28"/>
          <w:szCs w:val="28"/>
          <w:lang w:eastAsia="en-US"/>
        </w:rPr>
        <w:t> декабря 202</w:t>
      </w:r>
      <w:r>
        <w:rPr>
          <w:b/>
          <w:sz w:val="28"/>
          <w:szCs w:val="28"/>
          <w:lang w:eastAsia="en-US"/>
        </w:rPr>
        <w:t>3</w:t>
      </w:r>
      <w:r w:rsidRPr="00EA4C45">
        <w:rPr>
          <w:b/>
          <w:sz w:val="28"/>
          <w:szCs w:val="28"/>
          <w:lang w:eastAsia="en-US"/>
        </w:rPr>
        <w:t xml:space="preserve"> года № </w:t>
      </w:r>
      <w:r>
        <w:rPr>
          <w:b/>
          <w:sz w:val="28"/>
          <w:szCs w:val="28"/>
          <w:lang w:eastAsia="en-US"/>
        </w:rPr>
        <w:t>220</w:t>
      </w:r>
      <w:r w:rsidRPr="00EA4C45">
        <w:rPr>
          <w:b/>
          <w:sz w:val="28"/>
          <w:szCs w:val="28"/>
          <w:lang w:eastAsia="en-US"/>
        </w:rPr>
        <w:t>/</w:t>
      </w:r>
      <w:r>
        <w:rPr>
          <w:b/>
          <w:sz w:val="28"/>
          <w:szCs w:val="28"/>
          <w:lang w:eastAsia="en-US"/>
        </w:rPr>
        <w:t>51</w:t>
      </w:r>
      <w:r w:rsidRPr="00EA4C45">
        <w:rPr>
          <w:sz w:val="28"/>
          <w:szCs w:val="28"/>
          <w:lang w:eastAsia="en-US"/>
        </w:rPr>
        <w:t xml:space="preserve"> </w:t>
      </w:r>
      <w:r w:rsidRPr="00EA4C45">
        <w:rPr>
          <w:b/>
          <w:sz w:val="28"/>
          <w:szCs w:val="28"/>
          <w:lang w:eastAsia="en-US"/>
        </w:rPr>
        <w:t>«О бюджете поселения на 202</w:t>
      </w:r>
      <w:r>
        <w:rPr>
          <w:b/>
          <w:sz w:val="28"/>
          <w:szCs w:val="28"/>
          <w:lang w:eastAsia="en-US"/>
        </w:rPr>
        <w:t>4</w:t>
      </w:r>
      <w:r w:rsidRPr="00EA4C45">
        <w:rPr>
          <w:b/>
          <w:sz w:val="28"/>
          <w:szCs w:val="28"/>
          <w:lang w:eastAsia="en-US"/>
        </w:rPr>
        <w:t xml:space="preserve"> год и</w:t>
      </w:r>
      <w:r>
        <w:rPr>
          <w:b/>
          <w:sz w:val="28"/>
          <w:szCs w:val="28"/>
          <w:lang w:eastAsia="en-US"/>
        </w:rPr>
        <w:t> </w:t>
      </w:r>
      <w:r w:rsidRPr="00EA4C45">
        <w:rPr>
          <w:b/>
          <w:sz w:val="28"/>
          <w:szCs w:val="28"/>
          <w:lang w:eastAsia="en-US"/>
        </w:rPr>
        <w:t>на</w:t>
      </w:r>
      <w:r>
        <w:rPr>
          <w:b/>
          <w:sz w:val="28"/>
          <w:szCs w:val="28"/>
          <w:lang w:eastAsia="en-US"/>
        </w:rPr>
        <w:t> </w:t>
      </w:r>
      <w:r w:rsidRPr="00EA4C45">
        <w:rPr>
          <w:b/>
          <w:sz w:val="28"/>
          <w:szCs w:val="28"/>
          <w:lang w:eastAsia="en-US"/>
        </w:rPr>
        <w:t>плановый период 202</w:t>
      </w:r>
      <w:r>
        <w:rPr>
          <w:b/>
          <w:sz w:val="28"/>
          <w:szCs w:val="28"/>
          <w:lang w:eastAsia="en-US"/>
        </w:rPr>
        <w:t>5</w:t>
      </w:r>
      <w:r w:rsidRPr="00EA4C45">
        <w:rPr>
          <w:b/>
          <w:sz w:val="28"/>
          <w:szCs w:val="28"/>
          <w:lang w:eastAsia="en-US"/>
        </w:rPr>
        <w:t xml:space="preserve"> и 202</w:t>
      </w:r>
      <w:r>
        <w:rPr>
          <w:b/>
          <w:sz w:val="28"/>
          <w:szCs w:val="28"/>
          <w:lang w:eastAsia="en-US"/>
        </w:rPr>
        <w:t>6</w:t>
      </w:r>
      <w:r w:rsidRPr="00EA4C45">
        <w:rPr>
          <w:b/>
          <w:sz w:val="28"/>
          <w:szCs w:val="28"/>
          <w:lang w:eastAsia="en-US"/>
        </w:rPr>
        <w:t xml:space="preserve"> годов»</w:t>
      </w:r>
    </w:p>
    <w:p w:rsidR="00E651A5" w:rsidRPr="00EA4C45" w:rsidRDefault="00E651A5" w:rsidP="00E651A5">
      <w:pPr>
        <w:tabs>
          <w:tab w:val="left" w:pos="900"/>
        </w:tabs>
        <w:ind w:firstLine="720"/>
        <w:jc w:val="center"/>
        <w:rPr>
          <w:lang w:eastAsia="en-US"/>
        </w:rPr>
      </w:pPr>
    </w:p>
    <w:p w:rsidR="00E651A5" w:rsidRPr="00EA4C45" w:rsidRDefault="00E651A5" w:rsidP="00674E87">
      <w:pPr>
        <w:tabs>
          <w:tab w:val="left" w:pos="900"/>
        </w:tabs>
        <w:ind w:firstLine="720"/>
        <w:jc w:val="both"/>
        <w:rPr>
          <w:sz w:val="28"/>
          <w:szCs w:val="28"/>
          <w:lang w:eastAsia="en-US"/>
        </w:rPr>
      </w:pPr>
      <w:r w:rsidRPr="00EA4C45">
        <w:rPr>
          <w:sz w:val="28"/>
          <w:szCs w:val="28"/>
          <w:lang w:eastAsia="en-US"/>
        </w:rPr>
        <w:t>В соответствии со статьёй 83 Бюджетного кодекса Российской Федерации, Совет Черняевского сельского поселения Тарского муниципального района решил:</w:t>
      </w:r>
    </w:p>
    <w:p w:rsidR="00E651A5" w:rsidRPr="00EA4C45" w:rsidRDefault="00E651A5" w:rsidP="00674E87">
      <w:pPr>
        <w:tabs>
          <w:tab w:val="left" w:pos="1080"/>
        </w:tabs>
        <w:ind w:firstLine="720"/>
        <w:jc w:val="both"/>
        <w:rPr>
          <w:sz w:val="28"/>
          <w:szCs w:val="28"/>
          <w:lang w:eastAsia="en-US"/>
        </w:rPr>
      </w:pPr>
      <w:r w:rsidRPr="00EA4C45">
        <w:rPr>
          <w:sz w:val="28"/>
          <w:szCs w:val="28"/>
          <w:lang w:eastAsia="en-US"/>
        </w:rPr>
        <w:t>1. Внести в решение Совета Черняевского сельского поселения Тарского муниципального района Омской области</w:t>
      </w:r>
      <w:r w:rsidRPr="00EA4C45">
        <w:rPr>
          <w:b/>
          <w:sz w:val="28"/>
          <w:szCs w:val="28"/>
          <w:lang w:eastAsia="en-US"/>
        </w:rPr>
        <w:t xml:space="preserve"> </w:t>
      </w:r>
      <w:r w:rsidRPr="00EA4C45">
        <w:rPr>
          <w:sz w:val="28"/>
          <w:szCs w:val="28"/>
          <w:lang w:eastAsia="en-US"/>
        </w:rPr>
        <w:t>от 2</w:t>
      </w:r>
      <w:r>
        <w:rPr>
          <w:sz w:val="28"/>
          <w:szCs w:val="28"/>
          <w:lang w:eastAsia="en-US"/>
        </w:rPr>
        <w:t>2</w:t>
      </w:r>
      <w:r w:rsidRPr="00EA4C45">
        <w:rPr>
          <w:sz w:val="28"/>
          <w:szCs w:val="28"/>
          <w:lang w:eastAsia="en-US"/>
        </w:rPr>
        <w:t> декабря 202</w:t>
      </w:r>
      <w:r>
        <w:rPr>
          <w:sz w:val="28"/>
          <w:szCs w:val="28"/>
          <w:lang w:eastAsia="en-US"/>
        </w:rPr>
        <w:t>3</w:t>
      </w:r>
      <w:r w:rsidRPr="00EA4C45">
        <w:rPr>
          <w:sz w:val="28"/>
          <w:szCs w:val="28"/>
          <w:lang w:eastAsia="en-US"/>
        </w:rPr>
        <w:t xml:space="preserve"> года №</w:t>
      </w:r>
      <w:r>
        <w:rPr>
          <w:sz w:val="28"/>
          <w:szCs w:val="28"/>
          <w:lang w:eastAsia="en-US"/>
        </w:rPr>
        <w:t> 220</w:t>
      </w:r>
      <w:r w:rsidRPr="00EA4C45"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>51</w:t>
      </w:r>
      <w:r w:rsidRPr="00EA4C45">
        <w:rPr>
          <w:sz w:val="28"/>
          <w:szCs w:val="28"/>
          <w:lang w:eastAsia="en-US"/>
        </w:rPr>
        <w:t xml:space="preserve"> «О бюджете поселения на 202</w:t>
      </w:r>
      <w:r>
        <w:rPr>
          <w:sz w:val="28"/>
          <w:szCs w:val="28"/>
          <w:lang w:eastAsia="en-US"/>
        </w:rPr>
        <w:t>4</w:t>
      </w:r>
      <w:r w:rsidRPr="00EA4C45">
        <w:rPr>
          <w:sz w:val="28"/>
          <w:szCs w:val="28"/>
          <w:lang w:eastAsia="en-US"/>
        </w:rPr>
        <w:t xml:space="preserve"> год и на плановый период 202</w:t>
      </w:r>
      <w:r>
        <w:rPr>
          <w:sz w:val="28"/>
          <w:szCs w:val="28"/>
          <w:lang w:eastAsia="en-US"/>
        </w:rPr>
        <w:t>5</w:t>
      </w:r>
      <w:r w:rsidRPr="00EA4C45">
        <w:rPr>
          <w:sz w:val="28"/>
          <w:szCs w:val="28"/>
          <w:lang w:eastAsia="en-US"/>
        </w:rPr>
        <w:t xml:space="preserve"> и 202</w:t>
      </w:r>
      <w:r>
        <w:rPr>
          <w:sz w:val="28"/>
          <w:szCs w:val="28"/>
          <w:lang w:eastAsia="en-US"/>
        </w:rPr>
        <w:t>6</w:t>
      </w:r>
      <w:r w:rsidRPr="00EA4C45">
        <w:rPr>
          <w:sz w:val="28"/>
          <w:szCs w:val="28"/>
          <w:lang w:eastAsia="en-US"/>
        </w:rPr>
        <w:t xml:space="preserve"> годов» следующие изменения:</w:t>
      </w:r>
    </w:p>
    <w:p w:rsidR="00E651A5" w:rsidRPr="00384AF7" w:rsidRDefault="00E651A5" w:rsidP="00674E87">
      <w:pPr>
        <w:tabs>
          <w:tab w:val="left" w:pos="823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AF7">
        <w:rPr>
          <w:sz w:val="28"/>
          <w:szCs w:val="28"/>
          <w:lang w:eastAsia="en-US"/>
        </w:rPr>
        <w:t xml:space="preserve">1) </w:t>
      </w:r>
      <w:r w:rsidR="004B3CB7">
        <w:rPr>
          <w:sz w:val="28"/>
          <w:szCs w:val="28"/>
          <w:lang w:eastAsia="en-US"/>
        </w:rPr>
        <w:t xml:space="preserve">пункт 1 </w:t>
      </w:r>
      <w:r w:rsidRPr="00384AF7">
        <w:rPr>
          <w:sz w:val="28"/>
          <w:szCs w:val="28"/>
          <w:lang w:eastAsia="en-US"/>
        </w:rPr>
        <w:t xml:space="preserve">статьи 1 </w:t>
      </w:r>
      <w:r w:rsidRPr="00384AF7">
        <w:rPr>
          <w:sz w:val="28"/>
          <w:szCs w:val="28"/>
        </w:rPr>
        <w:t>изложить в следующей редакции:</w:t>
      </w:r>
    </w:p>
    <w:p w:rsidR="00E651A5" w:rsidRPr="00384AF7" w:rsidRDefault="00E651A5" w:rsidP="00674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AF7">
        <w:rPr>
          <w:sz w:val="28"/>
          <w:szCs w:val="28"/>
        </w:rPr>
        <w:t>«1. Утвердить основные характеристики бюджета Черняевского сельского поселения (далее – местный бюджет) на 2024 год:</w:t>
      </w:r>
    </w:p>
    <w:p w:rsidR="00E651A5" w:rsidRPr="00384AF7" w:rsidRDefault="00E651A5" w:rsidP="00674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AF7">
        <w:rPr>
          <w:sz w:val="28"/>
          <w:szCs w:val="28"/>
        </w:rPr>
        <w:t xml:space="preserve">1) общий объем доходов местного бюджета в сумме </w:t>
      </w:r>
      <w:r w:rsidRPr="00225FC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 </w:t>
      </w:r>
      <w:r w:rsidRPr="00225FCC">
        <w:rPr>
          <w:color w:val="000000"/>
          <w:sz w:val="28"/>
          <w:szCs w:val="28"/>
        </w:rPr>
        <w:t>875</w:t>
      </w:r>
      <w:r>
        <w:rPr>
          <w:color w:val="000000"/>
          <w:sz w:val="28"/>
          <w:szCs w:val="28"/>
        </w:rPr>
        <w:t xml:space="preserve"> </w:t>
      </w:r>
      <w:r w:rsidRPr="00225FCC">
        <w:rPr>
          <w:color w:val="000000"/>
          <w:sz w:val="28"/>
          <w:szCs w:val="28"/>
        </w:rPr>
        <w:t>039,73</w:t>
      </w:r>
      <w:r w:rsidRPr="00384AF7">
        <w:rPr>
          <w:color w:val="000000"/>
          <w:sz w:val="28"/>
          <w:szCs w:val="28"/>
        </w:rPr>
        <w:t xml:space="preserve"> </w:t>
      </w:r>
      <w:r w:rsidRPr="00384AF7">
        <w:rPr>
          <w:sz w:val="28"/>
          <w:szCs w:val="28"/>
        </w:rPr>
        <w:t>руб.;</w:t>
      </w:r>
    </w:p>
    <w:p w:rsidR="00E651A5" w:rsidRPr="00384AF7" w:rsidRDefault="00E651A5" w:rsidP="00674E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4AF7">
        <w:rPr>
          <w:sz w:val="28"/>
          <w:szCs w:val="28"/>
        </w:rPr>
        <w:t xml:space="preserve">2) общий объем расходов местного бюджета в сумме </w:t>
      </w:r>
      <w:r w:rsidRPr="00225FCC">
        <w:rPr>
          <w:color w:val="000000"/>
          <w:sz w:val="28"/>
          <w:szCs w:val="28"/>
        </w:rPr>
        <w:t>9 169 642,24</w:t>
      </w:r>
      <w:r w:rsidRPr="00384AF7">
        <w:rPr>
          <w:sz w:val="28"/>
          <w:szCs w:val="28"/>
        </w:rPr>
        <w:t>.;</w:t>
      </w:r>
    </w:p>
    <w:p w:rsidR="00E651A5" w:rsidRPr="00384AF7" w:rsidRDefault="00E651A5" w:rsidP="00674E87">
      <w:pPr>
        <w:ind w:firstLine="720"/>
        <w:jc w:val="both"/>
        <w:rPr>
          <w:sz w:val="28"/>
          <w:szCs w:val="28"/>
        </w:rPr>
      </w:pPr>
      <w:r w:rsidRPr="00384AF7">
        <w:rPr>
          <w:sz w:val="28"/>
          <w:szCs w:val="28"/>
        </w:rPr>
        <w:t>3) дефицит местного бюджета в размере 294 602,51 руб.»;</w:t>
      </w:r>
    </w:p>
    <w:p w:rsidR="00C83435" w:rsidRDefault="00E651A5" w:rsidP="00674E87">
      <w:pPr>
        <w:ind w:firstLine="720"/>
        <w:jc w:val="both"/>
        <w:rPr>
          <w:sz w:val="28"/>
          <w:szCs w:val="28"/>
        </w:rPr>
      </w:pPr>
      <w:r w:rsidRPr="00F510E1">
        <w:rPr>
          <w:sz w:val="28"/>
          <w:szCs w:val="28"/>
          <w:lang w:eastAsia="en-US"/>
        </w:rPr>
        <w:t xml:space="preserve">2) </w:t>
      </w:r>
      <w:r w:rsidR="00C83435" w:rsidRPr="001F5DD8">
        <w:rPr>
          <w:sz w:val="28"/>
          <w:szCs w:val="28"/>
        </w:rPr>
        <w:t xml:space="preserve">пункт 1 </w:t>
      </w:r>
      <w:r w:rsidR="00C83435" w:rsidRPr="00F510E1">
        <w:rPr>
          <w:sz w:val="28"/>
          <w:szCs w:val="28"/>
        </w:rPr>
        <w:t xml:space="preserve">статьи </w:t>
      </w:r>
      <w:r w:rsidR="00C83435">
        <w:rPr>
          <w:sz w:val="28"/>
          <w:szCs w:val="28"/>
        </w:rPr>
        <w:t xml:space="preserve">6 </w:t>
      </w:r>
      <w:r w:rsidR="00C83435" w:rsidRPr="001F5DD8">
        <w:rPr>
          <w:sz w:val="28"/>
          <w:szCs w:val="28"/>
        </w:rPr>
        <w:t>изложить в следующей редакции:</w:t>
      </w:r>
    </w:p>
    <w:p w:rsidR="00C83435" w:rsidRPr="0050524D" w:rsidRDefault="00C83435" w:rsidP="00674E87">
      <w:pPr>
        <w:ind w:firstLine="720"/>
        <w:jc w:val="both"/>
        <w:rPr>
          <w:sz w:val="28"/>
          <w:szCs w:val="28"/>
        </w:rPr>
      </w:pPr>
      <w:r w:rsidRPr="001F5DD8">
        <w:rPr>
          <w:sz w:val="28"/>
          <w:szCs w:val="28"/>
        </w:rPr>
        <w:t>«</w:t>
      </w:r>
      <w:r w:rsidRPr="0069363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693630">
        <w:rPr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Федерации, в 2024 году в сумме </w:t>
      </w:r>
      <w:r>
        <w:rPr>
          <w:sz w:val="28"/>
          <w:szCs w:val="28"/>
        </w:rPr>
        <w:t>7 </w:t>
      </w:r>
      <w:r w:rsidRPr="00693630">
        <w:rPr>
          <w:sz w:val="28"/>
          <w:szCs w:val="28"/>
        </w:rPr>
        <w:t>3</w:t>
      </w:r>
      <w:r>
        <w:rPr>
          <w:sz w:val="28"/>
          <w:szCs w:val="28"/>
        </w:rPr>
        <w:t xml:space="preserve">13 617,69 </w:t>
      </w:r>
      <w:r w:rsidRPr="00693630">
        <w:rPr>
          <w:sz w:val="28"/>
          <w:szCs w:val="28"/>
        </w:rPr>
        <w:t>руб., в 2025 году в сумме 2</w:t>
      </w:r>
      <w:r>
        <w:rPr>
          <w:sz w:val="28"/>
          <w:szCs w:val="28"/>
        </w:rPr>
        <w:t> </w:t>
      </w:r>
      <w:r w:rsidRPr="00693630">
        <w:rPr>
          <w:sz w:val="28"/>
          <w:szCs w:val="28"/>
        </w:rPr>
        <w:t>933</w:t>
      </w:r>
      <w:r>
        <w:rPr>
          <w:sz w:val="28"/>
          <w:szCs w:val="28"/>
        </w:rPr>
        <w:t> </w:t>
      </w:r>
      <w:r w:rsidRPr="00693630">
        <w:rPr>
          <w:sz w:val="28"/>
          <w:szCs w:val="28"/>
        </w:rPr>
        <w:t>076,81</w:t>
      </w:r>
      <w:r>
        <w:rPr>
          <w:sz w:val="28"/>
          <w:szCs w:val="28"/>
        </w:rPr>
        <w:t xml:space="preserve"> </w:t>
      </w:r>
      <w:r w:rsidRPr="00693630">
        <w:rPr>
          <w:sz w:val="28"/>
          <w:szCs w:val="28"/>
        </w:rPr>
        <w:t>руб. и в 2026 году в</w:t>
      </w:r>
      <w:r>
        <w:rPr>
          <w:sz w:val="28"/>
          <w:szCs w:val="28"/>
        </w:rPr>
        <w:t> </w:t>
      </w:r>
      <w:r w:rsidRPr="00693630">
        <w:rPr>
          <w:sz w:val="28"/>
          <w:szCs w:val="28"/>
        </w:rPr>
        <w:t>сумме 2</w:t>
      </w:r>
      <w:r>
        <w:rPr>
          <w:sz w:val="28"/>
          <w:szCs w:val="28"/>
        </w:rPr>
        <w:t> </w:t>
      </w:r>
      <w:r w:rsidRPr="00693630">
        <w:rPr>
          <w:sz w:val="28"/>
          <w:szCs w:val="28"/>
        </w:rPr>
        <w:t>953</w:t>
      </w:r>
      <w:r>
        <w:rPr>
          <w:sz w:val="28"/>
          <w:szCs w:val="28"/>
        </w:rPr>
        <w:t> </w:t>
      </w:r>
      <w:r w:rsidRPr="00693630">
        <w:rPr>
          <w:sz w:val="28"/>
          <w:szCs w:val="28"/>
        </w:rPr>
        <w:t>426,22 руб.</w:t>
      </w:r>
      <w:r w:rsidRPr="00FE118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651A5" w:rsidRDefault="00E651A5" w:rsidP="00674E87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  <w:lang w:eastAsia="en-US"/>
        </w:rPr>
      </w:pPr>
      <w:r w:rsidRPr="00F510E1">
        <w:rPr>
          <w:sz w:val="28"/>
          <w:szCs w:val="28"/>
          <w:lang w:eastAsia="en-US"/>
        </w:rPr>
        <w:t xml:space="preserve">3) </w:t>
      </w:r>
      <w:r w:rsidR="00C83435" w:rsidRPr="00F510E1">
        <w:rPr>
          <w:sz w:val="28"/>
          <w:szCs w:val="28"/>
        </w:rPr>
        <w:t>Приложение 1 «Прогноз поступлений налоговых и неналоговых доходов в местный бюджет на 2024 год и на плановый период 2025 и 2026 годов</w:t>
      </w:r>
      <w:r w:rsidR="00C83435" w:rsidRPr="00F510E1">
        <w:rPr>
          <w:iCs/>
          <w:sz w:val="28"/>
        </w:rPr>
        <w:t>»</w:t>
      </w:r>
      <w:r w:rsidR="00C83435" w:rsidRPr="00F510E1">
        <w:rPr>
          <w:sz w:val="28"/>
          <w:szCs w:val="28"/>
        </w:rPr>
        <w:t xml:space="preserve"> изложить в редакции согласно приложению 1 к</w:t>
      </w:r>
      <w:r w:rsidR="00C83435" w:rsidRPr="00F510E1">
        <w:rPr>
          <w:sz w:val="28"/>
          <w:szCs w:val="28"/>
          <w:lang w:eastAsia="en-US"/>
        </w:rPr>
        <w:t xml:space="preserve"> настоящему решению;</w:t>
      </w:r>
    </w:p>
    <w:p w:rsidR="00E651A5" w:rsidRPr="0050524D" w:rsidRDefault="00E651A5" w:rsidP="00674E87">
      <w:pPr>
        <w:ind w:firstLine="720"/>
        <w:jc w:val="both"/>
        <w:rPr>
          <w:sz w:val="28"/>
          <w:szCs w:val="28"/>
        </w:rPr>
      </w:pPr>
      <w:r w:rsidRPr="00F510E1">
        <w:rPr>
          <w:sz w:val="28"/>
          <w:szCs w:val="28"/>
        </w:rPr>
        <w:t xml:space="preserve">4) </w:t>
      </w:r>
      <w:r w:rsidR="00C83435">
        <w:rPr>
          <w:sz w:val="28"/>
          <w:szCs w:val="28"/>
        </w:rPr>
        <w:t>Приложение 2 «</w:t>
      </w:r>
      <w:r w:rsidR="00C83435" w:rsidRPr="003B7E19">
        <w:rPr>
          <w:iCs/>
          <w:sz w:val="28"/>
        </w:rPr>
        <w:t>Безвозмездные поступления</w:t>
      </w:r>
      <w:r w:rsidR="00C83435">
        <w:rPr>
          <w:iCs/>
          <w:sz w:val="28"/>
        </w:rPr>
        <w:t xml:space="preserve"> в местный бюджет на 2024 год и на плановый период 2025 и 2026 годов</w:t>
      </w:r>
      <w:r w:rsidR="00C83435">
        <w:rPr>
          <w:sz w:val="28"/>
          <w:szCs w:val="28"/>
        </w:rPr>
        <w:t xml:space="preserve">» изложить в редакции согласно приложению 2 к настоящему </w:t>
      </w:r>
      <w:r w:rsidR="00C83435" w:rsidRPr="00F510E1">
        <w:rPr>
          <w:sz w:val="28"/>
          <w:szCs w:val="28"/>
        </w:rPr>
        <w:t>решению;</w:t>
      </w:r>
    </w:p>
    <w:p w:rsidR="00E651A5" w:rsidRPr="00F510E1" w:rsidRDefault="00E651A5" w:rsidP="00674E8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="00C83435" w:rsidRPr="00F510E1">
        <w:rPr>
          <w:sz w:val="28"/>
          <w:szCs w:val="28"/>
        </w:rPr>
        <w:t>Приложение 3 «Распределение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 изложить в редакции согласно приложению 3 к настоящему решению;</w:t>
      </w:r>
    </w:p>
    <w:p w:rsidR="00E651A5" w:rsidRPr="00F510E1" w:rsidRDefault="00E651A5" w:rsidP="00674E87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83435">
        <w:rPr>
          <w:sz w:val="28"/>
          <w:szCs w:val="28"/>
        </w:rPr>
        <w:t>Приложение 4 «Ведомственная структура расходов местного бюджета на 2024 год и на плановый период 2025 и 2026 годов» изложить в редакции согласно приложению 4 к настоящему решению</w:t>
      </w:r>
    </w:p>
    <w:p w:rsidR="00E651A5" w:rsidRPr="00F510E1" w:rsidRDefault="00E651A5" w:rsidP="00674E87">
      <w:pPr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F510E1">
        <w:rPr>
          <w:sz w:val="28"/>
          <w:szCs w:val="28"/>
        </w:rPr>
        <w:t xml:space="preserve">) </w:t>
      </w:r>
      <w:r w:rsidR="00C83435" w:rsidRPr="00F510E1">
        <w:rPr>
          <w:sz w:val="28"/>
          <w:szCs w:val="28"/>
          <w:lang w:eastAsia="en-US"/>
        </w:rPr>
        <w:t xml:space="preserve">Приложение 5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C83435" w:rsidRPr="00F510E1">
        <w:rPr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="00C83435" w:rsidRPr="00F510E1">
        <w:rPr>
          <w:sz w:val="28"/>
          <w:szCs w:val="28"/>
          <w:lang w:eastAsia="en-US"/>
        </w:rPr>
        <w:t xml:space="preserve"> на </w:t>
      </w:r>
      <w:r w:rsidR="00C83435" w:rsidRPr="00F510E1">
        <w:rPr>
          <w:sz w:val="28"/>
          <w:szCs w:val="28"/>
        </w:rPr>
        <w:t>2024 год и на плановый период 2025 и 2026</w:t>
      </w:r>
      <w:r w:rsidR="00C83435" w:rsidRPr="00F510E1">
        <w:rPr>
          <w:sz w:val="28"/>
          <w:szCs w:val="28"/>
          <w:lang w:eastAsia="en-US"/>
        </w:rPr>
        <w:t xml:space="preserve"> годов» изложить в редакции согласно приложению 5 к</w:t>
      </w:r>
      <w:r w:rsidR="00C83435">
        <w:rPr>
          <w:sz w:val="28"/>
          <w:szCs w:val="28"/>
          <w:lang w:eastAsia="en-US"/>
        </w:rPr>
        <w:t> </w:t>
      </w:r>
      <w:r w:rsidR="00C83435" w:rsidRPr="00F510E1">
        <w:rPr>
          <w:sz w:val="28"/>
          <w:szCs w:val="28"/>
          <w:lang w:eastAsia="en-US"/>
        </w:rPr>
        <w:t>настоящему решению;</w:t>
      </w:r>
    </w:p>
    <w:p w:rsidR="00E651A5" w:rsidRPr="00807253" w:rsidRDefault="00E651A5" w:rsidP="00674E87">
      <w:pPr>
        <w:tabs>
          <w:tab w:val="left" w:pos="900"/>
        </w:tabs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F510E1">
        <w:rPr>
          <w:sz w:val="28"/>
          <w:szCs w:val="28"/>
          <w:lang w:eastAsia="en-US"/>
        </w:rPr>
        <w:t xml:space="preserve">) Приложение 6 «Источники финансирования дефицита местного бюджета на </w:t>
      </w:r>
      <w:r w:rsidRPr="00F510E1">
        <w:rPr>
          <w:sz w:val="28"/>
          <w:szCs w:val="28"/>
        </w:rPr>
        <w:t xml:space="preserve">2024 год и на плановый период 2025 и 2026 </w:t>
      </w:r>
      <w:r w:rsidRPr="00F510E1">
        <w:rPr>
          <w:sz w:val="28"/>
          <w:szCs w:val="28"/>
          <w:lang w:eastAsia="en-US"/>
        </w:rPr>
        <w:t>годов» изложить в редакции согласно приложению 6 к настоящему решению.</w:t>
      </w:r>
    </w:p>
    <w:p w:rsidR="00E651A5" w:rsidRPr="00EA4C45" w:rsidRDefault="00E651A5" w:rsidP="00674E87">
      <w:pPr>
        <w:tabs>
          <w:tab w:val="left" w:pos="900"/>
        </w:tabs>
        <w:ind w:firstLine="720"/>
        <w:jc w:val="both"/>
        <w:rPr>
          <w:sz w:val="28"/>
          <w:szCs w:val="28"/>
          <w:lang w:eastAsia="en-US"/>
        </w:rPr>
      </w:pPr>
      <w:r w:rsidRPr="00EA4C45">
        <w:rPr>
          <w:sz w:val="28"/>
          <w:szCs w:val="28"/>
          <w:lang w:eastAsia="en-US"/>
        </w:rPr>
        <w:t>2. Опубликовать настоящее решение в информационном бюллетене «Официальный вестник Черняевского сельского поселения» и разместить на официальном сайте Черняевского сельского поселения Тарского муниципального района Омской области (</w:t>
      </w:r>
      <w:r w:rsidRPr="00E651A5">
        <w:rPr>
          <w:sz w:val="28"/>
          <w:szCs w:val="28"/>
          <w:lang w:eastAsia="en-US"/>
        </w:rPr>
        <w:t>https://chernyaevskoe-r52.gosweb.gosuslugi.ru</w:t>
      </w:r>
      <w:r w:rsidRPr="00EA4C45">
        <w:rPr>
          <w:sz w:val="28"/>
          <w:szCs w:val="28"/>
          <w:lang w:eastAsia="en-US"/>
        </w:rPr>
        <w:t>).</w:t>
      </w:r>
    </w:p>
    <w:p w:rsidR="00E651A5" w:rsidRPr="00EA4C45" w:rsidRDefault="00E651A5" w:rsidP="00674E87">
      <w:pPr>
        <w:tabs>
          <w:tab w:val="left" w:pos="900"/>
        </w:tabs>
        <w:ind w:firstLine="720"/>
        <w:jc w:val="both"/>
        <w:rPr>
          <w:sz w:val="28"/>
          <w:szCs w:val="28"/>
          <w:lang w:eastAsia="en-US"/>
        </w:rPr>
      </w:pPr>
      <w:r w:rsidRPr="00EA4C45">
        <w:rPr>
          <w:sz w:val="28"/>
          <w:szCs w:val="28"/>
          <w:lang w:eastAsia="en-US"/>
        </w:rPr>
        <w:t>3. Настоящее решение вступает в силу на следующий день после его официального опубликования (обнародования).</w:t>
      </w:r>
    </w:p>
    <w:p w:rsidR="0006353F" w:rsidRDefault="0006353F" w:rsidP="00674E87">
      <w:pPr>
        <w:ind w:firstLine="720"/>
        <w:jc w:val="both"/>
        <w:rPr>
          <w:sz w:val="28"/>
          <w:szCs w:val="28"/>
        </w:rPr>
      </w:pPr>
    </w:p>
    <w:p w:rsidR="008C7893" w:rsidRPr="00725DE9" w:rsidRDefault="008C7893" w:rsidP="008C789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7893" w:rsidRPr="00725DE9" w:rsidRDefault="008C7893" w:rsidP="008C7893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725DE9">
        <w:rPr>
          <w:spacing w:val="-1"/>
          <w:sz w:val="28"/>
          <w:szCs w:val="28"/>
        </w:rPr>
        <w:t>Глава Черняевского</w:t>
      </w:r>
    </w:p>
    <w:p w:rsidR="008C7893" w:rsidRPr="00725DE9" w:rsidRDefault="004A401F" w:rsidP="008C7893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725DE9">
        <w:rPr>
          <w:spacing w:val="-1"/>
          <w:sz w:val="28"/>
          <w:szCs w:val="28"/>
        </w:rPr>
        <w:t>сельского поселения Н</w:t>
      </w:r>
      <w:r w:rsidR="008C7893" w:rsidRPr="00725DE9">
        <w:rPr>
          <w:spacing w:val="-1"/>
          <w:sz w:val="28"/>
          <w:szCs w:val="28"/>
        </w:rPr>
        <w:t>.</w:t>
      </w:r>
      <w:r w:rsidRPr="00725DE9">
        <w:rPr>
          <w:spacing w:val="-1"/>
          <w:sz w:val="28"/>
          <w:szCs w:val="28"/>
        </w:rPr>
        <w:t>А</w:t>
      </w:r>
      <w:r w:rsidR="008C7893" w:rsidRPr="00725DE9">
        <w:rPr>
          <w:spacing w:val="-1"/>
          <w:sz w:val="28"/>
          <w:szCs w:val="28"/>
        </w:rPr>
        <w:t>. </w:t>
      </w:r>
      <w:r w:rsidRPr="00725DE9">
        <w:rPr>
          <w:spacing w:val="-1"/>
          <w:sz w:val="28"/>
          <w:szCs w:val="28"/>
        </w:rPr>
        <w:t>Белых</w:t>
      </w:r>
      <w:r w:rsidR="008C7893" w:rsidRPr="00725DE9">
        <w:rPr>
          <w:spacing w:val="-3"/>
          <w:sz w:val="28"/>
          <w:szCs w:val="28"/>
        </w:rPr>
        <w:br/>
      </w:r>
    </w:p>
    <w:p w:rsidR="008C7893" w:rsidRPr="00725DE9" w:rsidRDefault="008C7893" w:rsidP="008C7893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725DE9">
        <w:rPr>
          <w:spacing w:val="-1"/>
          <w:sz w:val="28"/>
          <w:szCs w:val="28"/>
        </w:rPr>
        <w:t>Председатель Совета</w:t>
      </w:r>
    </w:p>
    <w:p w:rsidR="003B7346" w:rsidRDefault="008C7893" w:rsidP="003B734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25DE9">
        <w:rPr>
          <w:spacing w:val="-1"/>
          <w:sz w:val="28"/>
          <w:szCs w:val="28"/>
        </w:rPr>
        <w:t xml:space="preserve">Черняевского сельского поселения </w:t>
      </w:r>
      <w:r w:rsidR="004A401F" w:rsidRPr="00725DE9">
        <w:rPr>
          <w:spacing w:val="-1"/>
          <w:sz w:val="28"/>
          <w:szCs w:val="28"/>
        </w:rPr>
        <w:t>В</w:t>
      </w:r>
      <w:r w:rsidRPr="00725DE9">
        <w:rPr>
          <w:spacing w:val="-1"/>
          <w:sz w:val="28"/>
          <w:szCs w:val="28"/>
        </w:rPr>
        <w:t>.</w:t>
      </w:r>
      <w:r w:rsidR="004A401F" w:rsidRPr="00725DE9">
        <w:rPr>
          <w:spacing w:val="-1"/>
          <w:sz w:val="28"/>
          <w:szCs w:val="28"/>
        </w:rPr>
        <w:t>П</w:t>
      </w:r>
      <w:r w:rsidRPr="00725DE9">
        <w:rPr>
          <w:spacing w:val="-1"/>
          <w:sz w:val="28"/>
          <w:szCs w:val="28"/>
        </w:rPr>
        <w:t>. </w:t>
      </w:r>
      <w:r w:rsidR="004A401F" w:rsidRPr="00725DE9">
        <w:rPr>
          <w:spacing w:val="-1"/>
          <w:sz w:val="28"/>
          <w:szCs w:val="28"/>
        </w:rPr>
        <w:t>Евтина</w:t>
      </w:r>
      <w:r w:rsidRPr="00725DE9">
        <w:rPr>
          <w:spacing w:val="-3"/>
          <w:sz w:val="28"/>
          <w:szCs w:val="28"/>
        </w:rPr>
        <w:br/>
      </w:r>
    </w:p>
    <w:p w:rsidR="003B7346" w:rsidRDefault="003B7346" w:rsidP="003B734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B7346" w:rsidRDefault="003B7346" w:rsidP="003B734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3B7346" w:rsidSect="004A401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75A5" w:rsidRPr="007D64B9" w:rsidRDefault="00E575A5" w:rsidP="00E575A5">
      <w:pPr>
        <w:ind w:left="10490"/>
        <w:rPr>
          <w:lang w:eastAsia="en-US"/>
        </w:rPr>
      </w:pPr>
      <w:bookmarkStart w:id="1" w:name="RANGE!A1:K51"/>
      <w:r w:rsidRPr="007D64B9">
        <w:rPr>
          <w:lang w:eastAsia="en-US"/>
        </w:rPr>
        <w:lastRenderedPageBreak/>
        <w:t>Приложение 1</w:t>
      </w:r>
    </w:p>
    <w:p w:rsidR="00E575A5" w:rsidRPr="007D64B9" w:rsidRDefault="00E575A5" w:rsidP="00E575A5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D64B9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D64B9">
        <w:rPr>
          <w:lang w:val="en-US" w:eastAsia="en-US"/>
        </w:rPr>
        <w:t> </w:t>
      </w:r>
      <w:r w:rsidRPr="007D64B9">
        <w:rPr>
          <w:lang w:eastAsia="en-US"/>
        </w:rPr>
        <w:t>области</w:t>
      </w:r>
    </w:p>
    <w:p w:rsidR="00E575A5" w:rsidRPr="007D64B9" w:rsidRDefault="00E575A5" w:rsidP="00E575A5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7D64B9">
        <w:rPr>
          <w:lang w:eastAsia="en-US"/>
        </w:rPr>
        <w:t>от 13 декабря 2024 года № 266/67</w:t>
      </w:r>
    </w:p>
    <w:p w:rsidR="00E575A5" w:rsidRPr="007D64B9" w:rsidRDefault="00E575A5" w:rsidP="003B7346">
      <w:pPr>
        <w:ind w:left="10490"/>
        <w:rPr>
          <w:lang w:eastAsia="en-US"/>
        </w:rPr>
      </w:pPr>
    </w:p>
    <w:p w:rsidR="003B7346" w:rsidRPr="007D64B9" w:rsidRDefault="00E575A5" w:rsidP="003B7346">
      <w:pPr>
        <w:ind w:left="10490"/>
        <w:rPr>
          <w:lang w:eastAsia="en-US"/>
        </w:rPr>
      </w:pPr>
      <w:r w:rsidRPr="007D64B9">
        <w:rPr>
          <w:lang w:eastAsia="en-US"/>
        </w:rPr>
        <w:t>«</w:t>
      </w:r>
      <w:r w:rsidR="003B7346" w:rsidRPr="007D64B9">
        <w:rPr>
          <w:lang w:eastAsia="en-US"/>
        </w:rPr>
        <w:t>Приложение 1</w:t>
      </w:r>
    </w:p>
    <w:p w:rsidR="003837CD" w:rsidRPr="007D64B9" w:rsidRDefault="003837CD" w:rsidP="003837CD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D64B9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D64B9">
        <w:rPr>
          <w:lang w:val="en-US" w:eastAsia="en-US"/>
        </w:rPr>
        <w:t> </w:t>
      </w:r>
      <w:r w:rsidRPr="007D64B9">
        <w:rPr>
          <w:lang w:eastAsia="en-US"/>
        </w:rPr>
        <w:t>области</w:t>
      </w:r>
    </w:p>
    <w:p w:rsidR="003837CD" w:rsidRPr="007D64B9" w:rsidRDefault="003837CD" w:rsidP="003837CD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7D64B9">
        <w:rPr>
          <w:lang w:eastAsia="en-US"/>
        </w:rPr>
        <w:t>от 22 декабря 2023 года № 220/51</w:t>
      </w:r>
    </w:p>
    <w:p w:rsidR="003B7346" w:rsidRPr="007D64B9" w:rsidRDefault="003B7346" w:rsidP="003B7346">
      <w:pPr>
        <w:ind w:left="10490"/>
        <w:jc w:val="both"/>
        <w:rPr>
          <w:lang w:eastAsia="en-US"/>
        </w:rPr>
      </w:pPr>
    </w:p>
    <w:p w:rsidR="003B7346" w:rsidRPr="007D64B9" w:rsidRDefault="003B7346" w:rsidP="003B7346">
      <w:pPr>
        <w:jc w:val="center"/>
        <w:rPr>
          <w:lang w:eastAsia="en-US"/>
        </w:rPr>
      </w:pPr>
      <w:r w:rsidRPr="007D64B9">
        <w:t>ПРОГНОЗ</w:t>
      </w:r>
    </w:p>
    <w:p w:rsidR="003B7346" w:rsidRPr="0025769F" w:rsidRDefault="003B7346" w:rsidP="003B7346">
      <w:pPr>
        <w:jc w:val="center"/>
        <w:rPr>
          <w:sz w:val="26"/>
          <w:szCs w:val="26"/>
        </w:rPr>
      </w:pPr>
      <w:r w:rsidRPr="007D64B9">
        <w:t>поступлений налоговых и неналоговых доходов в местный бюджет на 2024 год и на плановый период 2025 и 2026 годов</w:t>
      </w:r>
    </w:p>
    <w:p w:rsidR="003B7346" w:rsidRDefault="003B7346" w:rsidP="003B7346">
      <w:pPr>
        <w:jc w:val="center"/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546"/>
        <w:gridCol w:w="588"/>
        <w:gridCol w:w="567"/>
        <w:gridCol w:w="709"/>
        <w:gridCol w:w="567"/>
        <w:gridCol w:w="850"/>
        <w:gridCol w:w="993"/>
        <w:gridCol w:w="1701"/>
        <w:gridCol w:w="1701"/>
        <w:gridCol w:w="1701"/>
      </w:tblGrid>
      <w:tr w:rsidR="00E575A5" w:rsidRPr="00E575A5" w:rsidTr="00E575A5">
        <w:trPr>
          <w:trHeight w:val="37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Наименование кодов классификации доходов местного бюджета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Коды классификации доходов местного бюджета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Сумма, рублей</w:t>
            </w:r>
          </w:p>
        </w:tc>
      </w:tr>
      <w:tr w:rsidR="00E575A5" w:rsidRPr="00E575A5" w:rsidTr="00E575A5">
        <w:trPr>
          <w:trHeight w:val="37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Вид доходов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Подвид доходов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2026 год</w:t>
            </w:r>
          </w:p>
        </w:tc>
      </w:tr>
      <w:tr w:rsidR="00E575A5" w:rsidRPr="00E575A5" w:rsidTr="00E575A5">
        <w:trPr>
          <w:cantSplit/>
          <w:trHeight w:val="225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75A5" w:rsidRPr="00E575A5" w:rsidRDefault="00E575A5" w:rsidP="00E575A5">
            <w:pPr>
              <w:ind w:left="113" w:right="113"/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Группа доходов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75A5" w:rsidRPr="00E575A5" w:rsidRDefault="00E575A5" w:rsidP="00E575A5">
            <w:pPr>
              <w:ind w:left="113" w:right="113"/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Подгруппа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75A5" w:rsidRPr="00E575A5" w:rsidRDefault="00E575A5" w:rsidP="00E575A5">
            <w:pPr>
              <w:ind w:left="113" w:right="113"/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Статья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75A5" w:rsidRPr="00E575A5" w:rsidRDefault="00E575A5" w:rsidP="00E575A5">
            <w:pPr>
              <w:ind w:left="113" w:right="113"/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Подстатья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75A5" w:rsidRPr="00E575A5" w:rsidRDefault="00E575A5" w:rsidP="00E575A5">
            <w:pPr>
              <w:ind w:left="113" w:right="113"/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Элемент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75A5" w:rsidRPr="00E575A5" w:rsidRDefault="00E575A5" w:rsidP="00E575A5">
            <w:pPr>
              <w:ind w:left="113" w:right="113"/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Группа подвида доходов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75A5" w:rsidRPr="00E575A5" w:rsidRDefault="00E575A5" w:rsidP="00E575A5">
            <w:pPr>
              <w:ind w:left="113" w:right="113"/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Аналитическая группа подвида доходов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</w:p>
        </w:tc>
      </w:tr>
      <w:tr w:rsidR="00E575A5" w:rsidRPr="00E575A5" w:rsidTr="00E575A5">
        <w:trPr>
          <w:trHeight w:val="2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</w:t>
            </w:r>
          </w:p>
        </w:tc>
      </w:tr>
      <w:tr w:rsidR="00E575A5" w:rsidRPr="00E575A5" w:rsidTr="00E575A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1 561 412,04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835 068,00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823 208,00</w:t>
            </w:r>
          </w:p>
        </w:tc>
      </w:tr>
      <w:tr w:rsidR="00E575A5" w:rsidRPr="00E575A5" w:rsidTr="00E575A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lastRenderedPageBreak/>
              <w:t>НАЛОГИ НА ПРИБЫЛЬ, ДОХОДЫ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153 940,00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79 500,00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83 940,00</w:t>
            </w:r>
          </w:p>
        </w:tc>
      </w:tr>
      <w:tr w:rsidR="00E575A5" w:rsidRPr="00E575A5" w:rsidTr="00E575A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153 940,00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79 500,00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83 940,00</w:t>
            </w:r>
          </w:p>
        </w:tc>
      </w:tr>
      <w:tr w:rsidR="00E575A5" w:rsidRPr="00E575A5" w:rsidTr="00E575A5">
        <w:trPr>
          <w:trHeight w:val="20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proofErr w:type="gramStart"/>
            <w:r w:rsidRPr="00E575A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150 490,00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79 140,00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83 580,00</w:t>
            </w:r>
          </w:p>
        </w:tc>
      </w:tr>
      <w:tr w:rsidR="00E575A5" w:rsidRPr="00E575A5" w:rsidTr="00E575A5">
        <w:trPr>
          <w:trHeight w:val="15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360,00</w:t>
            </w:r>
          </w:p>
        </w:tc>
      </w:tr>
      <w:tr w:rsidR="00E575A5" w:rsidRPr="00E575A5" w:rsidTr="00E575A5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508 700,00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495 800,00</w:t>
            </w:r>
          </w:p>
        </w:tc>
      </w:tr>
      <w:tr w:rsidR="00E575A5" w:rsidRPr="00E575A5" w:rsidTr="00E575A5">
        <w:trPr>
          <w:trHeight w:val="6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508 700,00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495 800,00</w:t>
            </w:r>
          </w:p>
        </w:tc>
      </w:tr>
      <w:tr w:rsidR="00E575A5" w:rsidRPr="00E575A5" w:rsidTr="00E575A5">
        <w:trPr>
          <w:trHeight w:val="5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E575A5">
              <w:rPr>
                <w:color w:val="000000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lastRenderedPageBreak/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258 200,00</w:t>
            </w:r>
          </w:p>
        </w:tc>
      </w:tr>
      <w:tr w:rsidR="00E575A5" w:rsidRPr="00E575A5" w:rsidTr="00E575A5">
        <w:trPr>
          <w:trHeight w:val="20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258 200,00</w:t>
            </w:r>
          </w:p>
        </w:tc>
      </w:tr>
      <w:tr w:rsidR="00E575A5" w:rsidRPr="00E575A5" w:rsidTr="00E575A5">
        <w:trPr>
          <w:trHeight w:val="220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1 400,00</w:t>
            </w:r>
          </w:p>
        </w:tc>
      </w:tr>
      <w:tr w:rsidR="00E575A5" w:rsidRPr="00E575A5" w:rsidTr="00E575A5">
        <w:trPr>
          <w:trHeight w:val="8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E575A5">
              <w:rPr>
                <w:color w:val="000000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lastRenderedPageBreak/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1 400,00</w:t>
            </w:r>
          </w:p>
        </w:tc>
      </w:tr>
      <w:tr w:rsidR="00E575A5" w:rsidRPr="00E575A5" w:rsidTr="00E575A5">
        <w:trPr>
          <w:trHeight w:val="22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275 100,00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269 000,00</w:t>
            </w:r>
          </w:p>
        </w:tc>
      </w:tr>
      <w:tr w:rsidR="00E575A5" w:rsidRPr="00E575A5" w:rsidTr="00E575A5">
        <w:trPr>
          <w:trHeight w:val="18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275 100,00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269 000,00</w:t>
            </w:r>
          </w:p>
        </w:tc>
      </w:tr>
      <w:tr w:rsidR="00E575A5" w:rsidRPr="00E575A5" w:rsidTr="00E575A5">
        <w:trPr>
          <w:trHeight w:val="22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-33 000,00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-33 300,00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-32 800,00</w:t>
            </w:r>
          </w:p>
        </w:tc>
      </w:tr>
      <w:tr w:rsidR="00E575A5" w:rsidRPr="00E575A5" w:rsidTr="00E575A5">
        <w:trPr>
          <w:trHeight w:val="111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-33 000,00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-33 300,00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-32 800,00</w:t>
            </w:r>
          </w:p>
        </w:tc>
      </w:tr>
      <w:tr w:rsidR="00E575A5" w:rsidRPr="00E575A5" w:rsidTr="00E575A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НАЛОГИ НА СОВОКУПНЫЙ ДОХОД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90 000,00</w:t>
            </w:r>
          </w:p>
        </w:tc>
      </w:tr>
      <w:tr w:rsidR="00E575A5" w:rsidRPr="00E575A5" w:rsidTr="00E575A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90 000,00</w:t>
            </w:r>
          </w:p>
        </w:tc>
      </w:tr>
      <w:tr w:rsidR="00E575A5" w:rsidRPr="00E575A5" w:rsidTr="00E575A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90 000,00</w:t>
            </w:r>
          </w:p>
        </w:tc>
      </w:tr>
      <w:tr w:rsidR="00E575A5" w:rsidRPr="00E575A5" w:rsidTr="00E575A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НАЛОГИ НА ИМУЩЕСТВО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107 840,00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117 000,00</w:t>
            </w:r>
          </w:p>
        </w:tc>
      </w:tr>
      <w:tr w:rsidR="00E575A5" w:rsidRPr="00E575A5" w:rsidTr="00E575A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24 000,00</w:t>
            </w:r>
          </w:p>
        </w:tc>
      </w:tr>
      <w:tr w:rsidR="00E575A5" w:rsidRPr="00E575A5" w:rsidTr="00E575A5">
        <w:trPr>
          <w:trHeight w:val="11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24 000,00</w:t>
            </w:r>
          </w:p>
        </w:tc>
      </w:tr>
      <w:tr w:rsidR="00E575A5" w:rsidRPr="00E575A5" w:rsidTr="00E575A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Земельный налог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78 840,00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93 000,00</w:t>
            </w:r>
          </w:p>
        </w:tc>
      </w:tr>
      <w:tr w:rsidR="00E575A5" w:rsidRPr="00E575A5" w:rsidTr="00E575A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38 000,00</w:t>
            </w:r>
          </w:p>
        </w:tc>
      </w:tr>
      <w:tr w:rsidR="00E575A5" w:rsidRPr="00E575A5" w:rsidTr="00E575A5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41 000,00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38 000,00</w:t>
            </w:r>
          </w:p>
        </w:tc>
      </w:tr>
      <w:tr w:rsidR="00E575A5" w:rsidRPr="00E575A5" w:rsidTr="00E575A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55 000,00</w:t>
            </w:r>
          </w:p>
        </w:tc>
      </w:tr>
      <w:tr w:rsidR="00E575A5" w:rsidRPr="00E575A5" w:rsidTr="00E575A5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37 840,00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55 000,00</w:t>
            </w:r>
          </w:p>
        </w:tc>
      </w:tr>
      <w:tr w:rsidR="00E575A5" w:rsidRPr="00E575A5" w:rsidTr="00E575A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ГОСУДАРСТВЕННАЯ ПОШЛИНА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3 000,00</w:t>
            </w:r>
          </w:p>
        </w:tc>
      </w:tr>
      <w:tr w:rsidR="00E575A5" w:rsidRPr="00E575A5" w:rsidTr="00E575A5">
        <w:trPr>
          <w:trHeight w:val="8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3 000,00</w:t>
            </w:r>
          </w:p>
        </w:tc>
      </w:tr>
      <w:tr w:rsidR="00E575A5" w:rsidRPr="00E575A5" w:rsidTr="00E575A5">
        <w:trPr>
          <w:trHeight w:val="133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2 510,00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3 000,00</w:t>
            </w:r>
          </w:p>
        </w:tc>
      </w:tr>
      <w:tr w:rsidR="00E575A5" w:rsidRPr="00E575A5" w:rsidTr="00E575A5">
        <w:trPr>
          <w:trHeight w:val="6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41 805,04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28 436,00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28 436,00</w:t>
            </w:r>
          </w:p>
        </w:tc>
      </w:tr>
      <w:tr w:rsidR="00E575A5" w:rsidRPr="00E575A5" w:rsidTr="00E575A5">
        <w:trPr>
          <w:trHeight w:val="16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31 081,00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28 436,00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28 436,00</w:t>
            </w:r>
          </w:p>
        </w:tc>
      </w:tr>
      <w:tr w:rsidR="00E575A5" w:rsidRPr="00E575A5" w:rsidTr="00E575A5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proofErr w:type="gramStart"/>
            <w:r w:rsidRPr="00E575A5">
              <w:rPr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E575A5">
              <w:rPr>
                <w:color w:val="000000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lastRenderedPageBreak/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20 516,00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17 871,00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17 871,00</w:t>
            </w:r>
          </w:p>
        </w:tc>
      </w:tr>
      <w:tr w:rsidR="00E575A5" w:rsidRPr="00E575A5" w:rsidTr="00E575A5">
        <w:trPr>
          <w:trHeight w:val="7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proofErr w:type="gramStart"/>
            <w:r w:rsidRPr="00E575A5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20 516,00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17 871,00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17 871,00</w:t>
            </w:r>
          </w:p>
        </w:tc>
      </w:tr>
      <w:tr w:rsidR="00E575A5" w:rsidRPr="00E575A5" w:rsidTr="00E575A5">
        <w:trPr>
          <w:trHeight w:val="2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10 565,00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10 565,00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10 565,00</w:t>
            </w:r>
          </w:p>
        </w:tc>
      </w:tr>
      <w:tr w:rsidR="00E575A5" w:rsidRPr="00E575A5" w:rsidTr="00E575A5">
        <w:trPr>
          <w:trHeight w:val="36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10 565,00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10 565,00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10 565,00</w:t>
            </w:r>
          </w:p>
        </w:tc>
      </w:tr>
      <w:tr w:rsidR="00E575A5" w:rsidRPr="00E575A5" w:rsidTr="00E575A5">
        <w:trPr>
          <w:trHeight w:val="3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41,18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</w:tr>
      <w:tr w:rsidR="00E575A5" w:rsidRPr="00E575A5" w:rsidTr="00E575A5">
        <w:trPr>
          <w:trHeight w:val="5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41,18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</w:tr>
      <w:tr w:rsidR="00E575A5" w:rsidRPr="00E575A5" w:rsidTr="00E575A5">
        <w:trPr>
          <w:trHeight w:val="5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</w:t>
            </w:r>
            <w:r w:rsidRPr="00E575A5">
              <w:rPr>
                <w:color w:val="000000"/>
              </w:rPr>
              <w:lastRenderedPageBreak/>
              <w:t>участков, находящихся в собственности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lastRenderedPageBreak/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41,18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</w:tr>
      <w:tr w:rsidR="00E575A5" w:rsidRPr="00E575A5" w:rsidTr="00E575A5">
        <w:trPr>
          <w:trHeight w:val="4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10 682,86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</w:tr>
      <w:tr w:rsidR="00E575A5" w:rsidRPr="00E575A5" w:rsidTr="00E575A5">
        <w:trPr>
          <w:trHeight w:val="9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10 682,86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</w:tr>
      <w:tr w:rsidR="00E575A5" w:rsidRPr="00E575A5" w:rsidTr="00E575A5">
        <w:trPr>
          <w:trHeight w:val="8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10 682,86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</w:tr>
      <w:tr w:rsidR="00E575A5" w:rsidRPr="00E575A5" w:rsidTr="00E575A5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5 032,00</w:t>
            </w:r>
          </w:p>
        </w:tc>
      </w:tr>
      <w:tr w:rsidR="00E575A5" w:rsidRPr="00E575A5" w:rsidTr="00E575A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5 032,00</w:t>
            </w:r>
          </w:p>
        </w:tc>
      </w:tr>
      <w:tr w:rsidR="00E575A5" w:rsidRPr="00E575A5" w:rsidTr="00E575A5">
        <w:trPr>
          <w:trHeight w:val="65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5 032,00</w:t>
            </w:r>
          </w:p>
        </w:tc>
      </w:tr>
      <w:tr w:rsidR="00E575A5" w:rsidRPr="00E575A5" w:rsidTr="00E575A5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5 032,00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5 032,00</w:t>
            </w:r>
          </w:p>
        </w:tc>
      </w:tr>
      <w:tr w:rsidR="00E575A5" w:rsidRPr="00E575A5" w:rsidTr="00E575A5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375 585,00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</w:tr>
      <w:tr w:rsidR="00E575A5" w:rsidRPr="00E575A5" w:rsidTr="00E575A5">
        <w:trPr>
          <w:trHeight w:val="3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375 585,00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</w:tr>
      <w:tr w:rsidR="00E575A5" w:rsidRPr="00E575A5" w:rsidTr="00E575A5">
        <w:trPr>
          <w:trHeight w:val="8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375 585,00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</w:tr>
      <w:tr w:rsidR="00E575A5" w:rsidRPr="00E575A5" w:rsidTr="00E575A5">
        <w:trPr>
          <w:trHeight w:val="87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375 585,00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</w:tr>
      <w:tr w:rsidR="00E575A5" w:rsidRPr="00E575A5" w:rsidTr="00E575A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ПРОЧИЕ НЕНАЛОГОВЫЕ ДОХОДЫ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</w:tr>
      <w:tr w:rsidR="00E575A5" w:rsidRPr="00E575A5" w:rsidTr="00E575A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Инициативные платежи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</w:tr>
      <w:tr w:rsidR="00E575A5" w:rsidRPr="00E575A5" w:rsidTr="00E575A5">
        <w:trPr>
          <w:trHeight w:val="2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rPr>
                <w:color w:val="000000"/>
              </w:rPr>
            </w:pPr>
            <w:r w:rsidRPr="00E575A5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center"/>
              <w:rPr>
                <w:color w:val="000000"/>
              </w:rPr>
            </w:pPr>
            <w:r w:rsidRPr="00E575A5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312 000,00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5A5" w:rsidRPr="00E575A5" w:rsidRDefault="00E575A5">
            <w:pPr>
              <w:jc w:val="right"/>
              <w:rPr>
                <w:color w:val="000000"/>
              </w:rPr>
            </w:pPr>
            <w:r w:rsidRPr="00E575A5">
              <w:rPr>
                <w:color w:val="000000"/>
              </w:rPr>
              <w:t>0,00</w:t>
            </w:r>
          </w:p>
        </w:tc>
      </w:tr>
    </w:tbl>
    <w:p w:rsidR="00E575A5" w:rsidRPr="007D64B9" w:rsidRDefault="00E575A5" w:rsidP="00E575A5">
      <w:pPr>
        <w:jc w:val="right"/>
      </w:pPr>
      <w:r w:rsidRPr="007D64B9">
        <w:t>»</w:t>
      </w:r>
    </w:p>
    <w:p w:rsidR="007440F1" w:rsidRPr="007440F1" w:rsidRDefault="003B7346" w:rsidP="007440F1">
      <w:pPr>
        <w:ind w:left="10490"/>
        <w:rPr>
          <w:lang w:eastAsia="en-US"/>
        </w:rPr>
      </w:pPr>
      <w:r>
        <w:rPr>
          <w:sz w:val="26"/>
          <w:szCs w:val="26"/>
        </w:rPr>
        <w:br w:type="page"/>
      </w:r>
      <w:r w:rsidR="007440F1" w:rsidRPr="007440F1">
        <w:rPr>
          <w:lang w:eastAsia="en-US"/>
        </w:rPr>
        <w:lastRenderedPageBreak/>
        <w:t>Приложение 2</w:t>
      </w:r>
    </w:p>
    <w:p w:rsidR="007440F1" w:rsidRPr="007440F1" w:rsidRDefault="007440F1" w:rsidP="007440F1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440F1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440F1">
        <w:rPr>
          <w:lang w:val="en-US" w:eastAsia="en-US"/>
        </w:rPr>
        <w:t> </w:t>
      </w:r>
      <w:r w:rsidRPr="007440F1">
        <w:rPr>
          <w:lang w:eastAsia="en-US"/>
        </w:rPr>
        <w:t>области</w:t>
      </w:r>
    </w:p>
    <w:p w:rsidR="007440F1" w:rsidRPr="007440F1" w:rsidRDefault="007440F1" w:rsidP="007440F1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7440F1">
        <w:rPr>
          <w:lang w:eastAsia="en-US"/>
        </w:rPr>
        <w:t>от 13 декабря 2024 года № 266/67</w:t>
      </w:r>
    </w:p>
    <w:p w:rsidR="007440F1" w:rsidRPr="007440F1" w:rsidRDefault="007440F1" w:rsidP="003B7346">
      <w:pPr>
        <w:ind w:left="10490"/>
        <w:rPr>
          <w:lang w:eastAsia="en-US"/>
        </w:rPr>
      </w:pPr>
    </w:p>
    <w:p w:rsidR="003B7346" w:rsidRPr="007440F1" w:rsidRDefault="007440F1" w:rsidP="003B7346">
      <w:pPr>
        <w:ind w:left="10490"/>
        <w:rPr>
          <w:lang w:eastAsia="en-US"/>
        </w:rPr>
      </w:pPr>
      <w:r w:rsidRPr="007440F1">
        <w:rPr>
          <w:lang w:eastAsia="en-US"/>
        </w:rPr>
        <w:t>«</w:t>
      </w:r>
      <w:r w:rsidR="003B7346" w:rsidRPr="007440F1">
        <w:rPr>
          <w:lang w:eastAsia="en-US"/>
        </w:rPr>
        <w:t>Приложение 2</w:t>
      </w:r>
    </w:p>
    <w:p w:rsidR="003D24ED" w:rsidRPr="007440F1" w:rsidRDefault="003D24ED" w:rsidP="003D24ED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440F1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440F1">
        <w:rPr>
          <w:lang w:val="en-US" w:eastAsia="en-US"/>
        </w:rPr>
        <w:t> </w:t>
      </w:r>
      <w:r w:rsidRPr="007440F1">
        <w:rPr>
          <w:lang w:eastAsia="en-US"/>
        </w:rPr>
        <w:t>области</w:t>
      </w:r>
    </w:p>
    <w:p w:rsidR="003D24ED" w:rsidRPr="007440F1" w:rsidRDefault="003D24ED" w:rsidP="003D24ED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7440F1">
        <w:rPr>
          <w:lang w:eastAsia="en-US"/>
        </w:rPr>
        <w:t>от 22 декабря 2023 года № 220/51</w:t>
      </w:r>
    </w:p>
    <w:p w:rsidR="003B7346" w:rsidRPr="007440F1" w:rsidRDefault="003B7346" w:rsidP="003B7346">
      <w:pPr>
        <w:ind w:left="10490"/>
        <w:rPr>
          <w:lang w:eastAsia="en-US"/>
        </w:rPr>
      </w:pPr>
    </w:p>
    <w:p w:rsidR="0025769F" w:rsidRPr="007440F1" w:rsidRDefault="0025769F" w:rsidP="0025769F">
      <w:pPr>
        <w:jc w:val="center"/>
      </w:pPr>
      <w:r w:rsidRPr="007440F1">
        <w:t>БЕЗВОЗМЕЗДНЫЕ ПОСТУПЛЕНИЯ</w:t>
      </w:r>
    </w:p>
    <w:p w:rsidR="0025769F" w:rsidRPr="007440F1" w:rsidRDefault="0025769F" w:rsidP="0025769F">
      <w:pPr>
        <w:jc w:val="center"/>
      </w:pPr>
      <w:r w:rsidRPr="007440F1">
        <w:t>в местный бюджет на 2024 год и на плановый период 2025 и 2026 годов</w:t>
      </w:r>
    </w:p>
    <w:p w:rsidR="0025769F" w:rsidRDefault="0025769F" w:rsidP="0025769F">
      <w:pPr>
        <w:jc w:val="center"/>
        <w:rPr>
          <w:sz w:val="26"/>
          <w:szCs w:val="26"/>
          <w:lang w:eastAsia="en-US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567"/>
        <w:gridCol w:w="567"/>
        <w:gridCol w:w="709"/>
        <w:gridCol w:w="567"/>
        <w:gridCol w:w="992"/>
        <w:gridCol w:w="993"/>
        <w:gridCol w:w="1701"/>
        <w:gridCol w:w="1701"/>
        <w:gridCol w:w="1701"/>
      </w:tblGrid>
      <w:tr w:rsidR="007440F1" w:rsidRPr="007440F1" w:rsidTr="007440F1">
        <w:trPr>
          <w:trHeight w:val="388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Наименование кодов классификации доходов местного бюджета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Коды классификации доходов местного бюджета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Сумма, рублей</w:t>
            </w:r>
          </w:p>
        </w:tc>
      </w:tr>
      <w:tr w:rsidR="007440F1" w:rsidRPr="007440F1" w:rsidTr="004020DD">
        <w:trPr>
          <w:trHeight w:val="382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Вид доходов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Подвид доходов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2026 год</w:t>
            </w:r>
          </w:p>
        </w:tc>
      </w:tr>
      <w:tr w:rsidR="007440F1" w:rsidRPr="007440F1" w:rsidTr="004020DD">
        <w:trPr>
          <w:cantSplit/>
          <w:trHeight w:val="225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40F1" w:rsidRPr="007440F1" w:rsidRDefault="007440F1" w:rsidP="007440F1">
            <w:pPr>
              <w:ind w:left="113" w:right="113"/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40F1" w:rsidRPr="007440F1" w:rsidRDefault="007440F1" w:rsidP="007440F1">
            <w:pPr>
              <w:ind w:left="113" w:right="113"/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Подгруппа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40F1" w:rsidRPr="007440F1" w:rsidRDefault="007440F1" w:rsidP="007440F1">
            <w:pPr>
              <w:ind w:left="113" w:right="113"/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Статья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40F1" w:rsidRPr="007440F1" w:rsidRDefault="007440F1" w:rsidP="007440F1">
            <w:pPr>
              <w:ind w:left="113" w:right="113"/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Подстатья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40F1" w:rsidRPr="007440F1" w:rsidRDefault="007440F1" w:rsidP="007440F1">
            <w:pPr>
              <w:ind w:left="113" w:right="113"/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Элемент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40F1" w:rsidRPr="007440F1" w:rsidRDefault="007440F1" w:rsidP="007440F1">
            <w:pPr>
              <w:ind w:left="113" w:right="113"/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Группа подвида доходов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40F1" w:rsidRPr="007440F1" w:rsidRDefault="007440F1" w:rsidP="007440F1">
            <w:pPr>
              <w:ind w:left="113" w:right="113"/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Аналитическая группа подвида доходов бюджета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</w:p>
        </w:tc>
      </w:tr>
      <w:tr w:rsidR="007440F1" w:rsidRPr="007440F1" w:rsidTr="004020DD">
        <w:trPr>
          <w:trHeight w:val="12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11</w:t>
            </w:r>
          </w:p>
        </w:tc>
      </w:tr>
      <w:tr w:rsidR="007440F1" w:rsidRPr="007440F1" w:rsidTr="007440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7 313 627,69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2 933 076,81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2 953 426,22</w:t>
            </w:r>
          </w:p>
        </w:tc>
      </w:tr>
      <w:tr w:rsidR="007440F1" w:rsidRPr="007440F1" w:rsidTr="004020DD">
        <w:trPr>
          <w:trHeight w:val="83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7 313 627,69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2 933 076,81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2 953 426,22</w:t>
            </w:r>
          </w:p>
        </w:tc>
      </w:tr>
      <w:tr w:rsidR="007440F1" w:rsidRPr="007440F1" w:rsidTr="004020DD">
        <w:trPr>
          <w:trHeight w:val="57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3 479 413,15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2 831 401,81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2 842 090,22</w:t>
            </w:r>
          </w:p>
        </w:tc>
      </w:tr>
      <w:tr w:rsidR="007440F1" w:rsidRPr="007440F1" w:rsidTr="004020DD">
        <w:trPr>
          <w:trHeight w:val="41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3 479 413,15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2 831 401,81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2 842 090,22</w:t>
            </w:r>
          </w:p>
        </w:tc>
      </w:tr>
      <w:tr w:rsidR="007440F1" w:rsidRPr="007440F1" w:rsidTr="004020DD">
        <w:trPr>
          <w:trHeight w:val="105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3 479 413,15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2 831 401,81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2 842 090,22</w:t>
            </w:r>
          </w:p>
        </w:tc>
      </w:tr>
      <w:tr w:rsidR="007440F1" w:rsidRPr="007440F1" w:rsidTr="004020DD">
        <w:trPr>
          <w:trHeight w:val="58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2 839 750,38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</w:tr>
      <w:tr w:rsidR="007440F1" w:rsidRPr="007440F1" w:rsidTr="004020DD">
        <w:trPr>
          <w:trHeight w:val="593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2 828 809,24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</w:tr>
      <w:tr w:rsidR="007440F1" w:rsidRPr="007440F1" w:rsidTr="004020DD">
        <w:trPr>
          <w:trHeight w:val="76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2 828 809,24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</w:tr>
      <w:tr w:rsidR="007440F1" w:rsidRPr="007440F1" w:rsidTr="007440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10 941,14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</w:tr>
      <w:tr w:rsidR="007440F1" w:rsidRPr="007440F1" w:rsidTr="004020DD">
        <w:trPr>
          <w:trHeight w:val="38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10 941,14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</w:tr>
      <w:tr w:rsidR="007440F1" w:rsidRPr="007440F1" w:rsidTr="004020DD">
        <w:trPr>
          <w:trHeight w:val="40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92 313,00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101 675,00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111 336,00</w:t>
            </w:r>
          </w:p>
        </w:tc>
      </w:tr>
      <w:tr w:rsidR="007440F1" w:rsidRPr="007440F1" w:rsidTr="004020DD">
        <w:trPr>
          <w:trHeight w:val="9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92 313,00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101 675,00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111 336,00</w:t>
            </w:r>
          </w:p>
        </w:tc>
      </w:tr>
      <w:tr w:rsidR="007440F1" w:rsidRPr="007440F1" w:rsidTr="004020DD">
        <w:trPr>
          <w:trHeight w:val="139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92 313,00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101 675,00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111 336,00</w:t>
            </w:r>
          </w:p>
        </w:tc>
      </w:tr>
      <w:tr w:rsidR="007440F1" w:rsidRPr="007440F1" w:rsidTr="007440F1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902 151,16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</w:tr>
      <w:tr w:rsidR="007440F1" w:rsidRPr="007440F1" w:rsidTr="004020DD">
        <w:trPr>
          <w:trHeight w:val="118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70 120,39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</w:tr>
      <w:tr w:rsidR="007440F1" w:rsidRPr="007440F1" w:rsidTr="004020DD">
        <w:trPr>
          <w:trHeight w:val="1348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70 120,39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</w:tr>
      <w:tr w:rsidR="007440F1" w:rsidRPr="007440F1" w:rsidTr="004020DD">
        <w:trPr>
          <w:trHeight w:val="53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832 030,77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</w:tr>
      <w:tr w:rsidR="007440F1" w:rsidRPr="007440F1" w:rsidTr="004020DD">
        <w:trPr>
          <w:trHeight w:val="41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rPr>
                <w:color w:val="000000"/>
              </w:rPr>
            </w:pPr>
            <w:r w:rsidRPr="007440F1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center"/>
              <w:rPr>
                <w:color w:val="000000"/>
              </w:rPr>
            </w:pPr>
            <w:r w:rsidRPr="007440F1">
              <w:rPr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>832 030,77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0F1" w:rsidRPr="007440F1" w:rsidRDefault="007440F1">
            <w:pPr>
              <w:jc w:val="right"/>
              <w:rPr>
                <w:color w:val="000000"/>
              </w:rPr>
            </w:pPr>
            <w:r w:rsidRPr="007440F1">
              <w:rPr>
                <w:color w:val="000000"/>
              </w:rPr>
              <w:t xml:space="preserve"> </w:t>
            </w:r>
          </w:p>
        </w:tc>
      </w:tr>
    </w:tbl>
    <w:p w:rsidR="007440F1" w:rsidRPr="007D64B9" w:rsidRDefault="007440F1" w:rsidP="007440F1">
      <w:pPr>
        <w:jc w:val="right"/>
        <w:rPr>
          <w:lang w:eastAsia="en-US"/>
        </w:rPr>
      </w:pPr>
      <w:r w:rsidRPr="007D64B9">
        <w:rPr>
          <w:lang w:eastAsia="en-US"/>
        </w:rPr>
        <w:t>»</w:t>
      </w:r>
    </w:p>
    <w:p w:rsidR="007440F1" w:rsidRDefault="007440F1" w:rsidP="0025769F">
      <w:pPr>
        <w:jc w:val="center"/>
        <w:rPr>
          <w:sz w:val="26"/>
          <w:szCs w:val="26"/>
          <w:lang w:eastAsia="en-US"/>
        </w:rPr>
      </w:pPr>
    </w:p>
    <w:p w:rsidR="004020DD" w:rsidRPr="007440F1" w:rsidRDefault="003B7346" w:rsidP="004020DD">
      <w:pPr>
        <w:ind w:left="10490"/>
        <w:rPr>
          <w:lang w:eastAsia="en-US"/>
        </w:rPr>
      </w:pPr>
      <w:r>
        <w:rPr>
          <w:sz w:val="26"/>
          <w:szCs w:val="26"/>
          <w:lang w:eastAsia="en-US"/>
        </w:rPr>
        <w:br w:type="page"/>
      </w:r>
      <w:r w:rsidR="004020DD" w:rsidRPr="007440F1">
        <w:rPr>
          <w:lang w:eastAsia="en-US"/>
        </w:rPr>
        <w:lastRenderedPageBreak/>
        <w:t xml:space="preserve">Приложение </w:t>
      </w:r>
      <w:r w:rsidR="004020DD">
        <w:rPr>
          <w:lang w:eastAsia="en-US"/>
        </w:rPr>
        <w:t>3</w:t>
      </w:r>
    </w:p>
    <w:p w:rsidR="004020DD" w:rsidRPr="007440F1" w:rsidRDefault="004020DD" w:rsidP="004020DD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440F1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440F1">
        <w:rPr>
          <w:lang w:val="en-US" w:eastAsia="en-US"/>
        </w:rPr>
        <w:t> </w:t>
      </w:r>
      <w:r w:rsidRPr="007440F1">
        <w:rPr>
          <w:lang w:eastAsia="en-US"/>
        </w:rPr>
        <w:t>области</w:t>
      </w:r>
    </w:p>
    <w:p w:rsidR="004020DD" w:rsidRPr="007440F1" w:rsidRDefault="004020DD" w:rsidP="004020DD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7440F1">
        <w:rPr>
          <w:lang w:eastAsia="en-US"/>
        </w:rPr>
        <w:t>от 13 декабря 2024 года № 266/67</w:t>
      </w:r>
    </w:p>
    <w:p w:rsidR="004020DD" w:rsidRDefault="004020DD" w:rsidP="001A536A">
      <w:pPr>
        <w:ind w:left="10490"/>
        <w:rPr>
          <w:sz w:val="26"/>
          <w:szCs w:val="26"/>
          <w:lang w:eastAsia="en-US"/>
        </w:rPr>
      </w:pPr>
    </w:p>
    <w:p w:rsidR="001A536A" w:rsidRPr="004020DD" w:rsidRDefault="004020DD" w:rsidP="001A536A">
      <w:pPr>
        <w:ind w:left="10490"/>
        <w:rPr>
          <w:lang w:eastAsia="en-US"/>
        </w:rPr>
      </w:pPr>
      <w:r w:rsidRPr="004020DD">
        <w:rPr>
          <w:lang w:eastAsia="en-US"/>
        </w:rPr>
        <w:t>«</w:t>
      </w:r>
      <w:r w:rsidR="001A536A" w:rsidRPr="004020DD">
        <w:rPr>
          <w:lang w:eastAsia="en-US"/>
        </w:rPr>
        <w:t>Приложение 3</w:t>
      </w:r>
    </w:p>
    <w:p w:rsidR="001A536A" w:rsidRPr="004020DD" w:rsidRDefault="001A536A" w:rsidP="001A536A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4020DD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4020DD">
        <w:rPr>
          <w:lang w:val="en-US" w:eastAsia="en-US"/>
        </w:rPr>
        <w:t> </w:t>
      </w:r>
      <w:r w:rsidRPr="004020DD">
        <w:rPr>
          <w:lang w:eastAsia="en-US"/>
        </w:rPr>
        <w:t>области</w:t>
      </w:r>
    </w:p>
    <w:p w:rsidR="001A536A" w:rsidRPr="004020DD" w:rsidRDefault="001A536A" w:rsidP="001A536A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4020DD">
        <w:rPr>
          <w:lang w:eastAsia="en-US"/>
        </w:rPr>
        <w:t>от 22 декабря 2023 года № 220/51</w:t>
      </w:r>
    </w:p>
    <w:p w:rsidR="001A536A" w:rsidRPr="004020DD" w:rsidRDefault="001A536A" w:rsidP="003B7346">
      <w:pPr>
        <w:ind w:left="10490"/>
        <w:jc w:val="both"/>
        <w:rPr>
          <w:lang w:eastAsia="en-US"/>
        </w:rPr>
      </w:pPr>
    </w:p>
    <w:p w:rsidR="009D1B3E" w:rsidRPr="004020DD" w:rsidRDefault="009D1B3E" w:rsidP="009D1B3E">
      <w:pPr>
        <w:jc w:val="center"/>
        <w:rPr>
          <w:lang w:eastAsia="en-US"/>
        </w:rPr>
      </w:pPr>
      <w:r w:rsidRPr="004020DD">
        <w:t>РАСПРЕДЕЛЕНИЕ</w:t>
      </w:r>
    </w:p>
    <w:p w:rsidR="009D1B3E" w:rsidRPr="004020DD" w:rsidRDefault="009D1B3E" w:rsidP="009D1B3E">
      <w:pPr>
        <w:jc w:val="center"/>
        <w:rPr>
          <w:lang w:eastAsia="en-US"/>
        </w:rPr>
      </w:pPr>
      <w:r w:rsidRPr="004020DD">
        <w:t>бюджетных ассигнований местного бюджета по разделам и подразделам</w:t>
      </w:r>
    </w:p>
    <w:p w:rsidR="009D1B3E" w:rsidRPr="004020DD" w:rsidRDefault="009D1B3E" w:rsidP="009D1B3E">
      <w:pPr>
        <w:jc w:val="center"/>
      </w:pPr>
      <w:r w:rsidRPr="004020DD">
        <w:t>классификации расходов бюджетов на 2024 год и на плановый период 2025 и 2026 годов</w:t>
      </w:r>
    </w:p>
    <w:p w:rsidR="009D1B3E" w:rsidRPr="004020DD" w:rsidRDefault="009D1B3E" w:rsidP="009D1B3E">
      <w:pPr>
        <w:jc w:val="both"/>
        <w:rPr>
          <w:lang w:eastAsia="en-US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900"/>
        <w:gridCol w:w="801"/>
        <w:gridCol w:w="1560"/>
        <w:gridCol w:w="1558"/>
        <w:gridCol w:w="1559"/>
        <w:gridCol w:w="1418"/>
        <w:gridCol w:w="1559"/>
        <w:gridCol w:w="1418"/>
      </w:tblGrid>
      <w:tr w:rsidR="004020DD" w:rsidRPr="004020DD" w:rsidTr="007D64B9">
        <w:trPr>
          <w:trHeight w:val="71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Наименование кодов классификации расходов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 w:rsidP="004020DD">
            <w:pPr>
              <w:ind w:left="-108" w:right="-108"/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Коды классификации расходов местного бюджета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Сумма, рублей</w:t>
            </w:r>
          </w:p>
        </w:tc>
      </w:tr>
      <w:tr w:rsidR="004020DD" w:rsidRPr="004020DD" w:rsidTr="007D64B9">
        <w:trPr>
          <w:trHeight w:val="37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DD" w:rsidRPr="004020DD" w:rsidRDefault="004020DD">
            <w:pPr>
              <w:rPr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20DD" w:rsidRPr="004020DD" w:rsidRDefault="004020DD" w:rsidP="004020DD">
            <w:pPr>
              <w:ind w:left="113" w:right="113"/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Раздел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20DD" w:rsidRPr="004020DD" w:rsidRDefault="004020DD" w:rsidP="004020DD">
            <w:pPr>
              <w:ind w:left="113" w:right="113"/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Подраздел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2024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2025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2026 год</w:t>
            </w:r>
          </w:p>
        </w:tc>
      </w:tr>
      <w:tr w:rsidR="004020DD" w:rsidRPr="004020DD" w:rsidTr="007D64B9">
        <w:trPr>
          <w:trHeight w:val="135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DD" w:rsidRPr="004020DD" w:rsidRDefault="004020DD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DD" w:rsidRPr="004020DD" w:rsidRDefault="004020DD">
            <w:pPr>
              <w:rPr>
                <w:color w:val="00000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0DD" w:rsidRPr="004020DD" w:rsidRDefault="004020DD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 w:rsidP="004020DD">
            <w:pPr>
              <w:ind w:left="-108" w:right="-108"/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 w:rsidP="004020DD">
            <w:pPr>
              <w:ind w:left="-108" w:right="-108"/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 w:rsidP="004020DD">
            <w:pPr>
              <w:ind w:left="-108" w:right="-108"/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 w:rsidP="004020DD">
            <w:pPr>
              <w:ind w:left="-108" w:right="-108"/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 w:rsidP="004020DD">
            <w:pPr>
              <w:ind w:left="-108" w:right="-108"/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 w:rsidP="004020DD">
            <w:pPr>
              <w:ind w:left="-108" w:right="-108"/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в том числе за счет поступлений целевого характера</w:t>
            </w:r>
          </w:p>
        </w:tc>
      </w:tr>
      <w:tr w:rsidR="004020DD" w:rsidRPr="004020DD" w:rsidTr="007D64B9">
        <w:trPr>
          <w:trHeight w:val="2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9</w:t>
            </w:r>
          </w:p>
        </w:tc>
      </w:tr>
      <w:tr w:rsidR="004020DD" w:rsidRPr="004020DD" w:rsidTr="007D64B9">
        <w:trPr>
          <w:trHeight w:val="1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3 941 245,98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121 941,14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2 924 769,81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2 986 198,22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40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 xml:space="preserve">Функционирование высшего должностного лица субъекта </w:t>
            </w:r>
            <w:r w:rsidRPr="004020DD">
              <w:rPr>
                <w:color w:val="000000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lastRenderedPageBreak/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709 916,51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686 900,00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696 200,00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99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2 549,00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8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2 345 590,47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1 891 989,81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1 790 178,22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64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55 543,00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25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43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827 647,00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15 941,14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245 880,00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399 820,00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92 313,00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92 313,00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101 675,00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111 336,00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111 336,00</w:t>
            </w:r>
          </w:p>
        </w:tc>
      </w:tr>
      <w:tr w:rsidR="004020DD" w:rsidRPr="004020DD" w:rsidTr="007D64B9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92 313,00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92 313,00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101 675,00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111 336,00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111 336,00</w:t>
            </w:r>
          </w:p>
        </w:tc>
      </w:tr>
      <w:tr w:rsidR="004020DD" w:rsidRPr="004020DD" w:rsidTr="007D64B9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3 650 944,90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2 836 642,39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495 800,00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38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3 639 944,90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2 836 642,39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495 800,00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38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11 000,00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23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1 261 901,24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783 318,01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62 287,24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62 287,24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1 199 614,00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721 030,77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195 237,12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195 237,12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9 000,00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 xml:space="preserve"> </w:t>
            </w:r>
          </w:p>
        </w:tc>
      </w:tr>
      <w:tr w:rsidR="004020DD" w:rsidRPr="004020DD" w:rsidTr="007D64B9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20DD" w:rsidRPr="004020DD" w:rsidRDefault="004020DD">
            <w:pPr>
              <w:rPr>
                <w:color w:val="000000"/>
              </w:rPr>
            </w:pPr>
            <w:r w:rsidRPr="004020DD">
              <w:rPr>
                <w:color w:val="00000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center"/>
              <w:rPr>
                <w:color w:val="000000"/>
              </w:rPr>
            </w:pPr>
            <w:r w:rsidRPr="004020DD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9 169 642,24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3 834 214,54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3 676 444,81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101 675,00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3 593 334,22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0DD" w:rsidRPr="004020DD" w:rsidRDefault="004020DD">
            <w:pPr>
              <w:jc w:val="right"/>
              <w:rPr>
                <w:color w:val="000000"/>
              </w:rPr>
            </w:pPr>
            <w:r w:rsidRPr="004020DD">
              <w:rPr>
                <w:color w:val="000000"/>
              </w:rPr>
              <w:t>111 336,00</w:t>
            </w:r>
          </w:p>
        </w:tc>
      </w:tr>
    </w:tbl>
    <w:p w:rsidR="004020DD" w:rsidRPr="007D64B9" w:rsidRDefault="004020DD" w:rsidP="004020DD">
      <w:pPr>
        <w:ind w:left="10490"/>
        <w:jc w:val="right"/>
        <w:rPr>
          <w:lang w:eastAsia="en-US"/>
        </w:rPr>
      </w:pPr>
      <w:r w:rsidRPr="007D64B9">
        <w:rPr>
          <w:lang w:eastAsia="en-US"/>
        </w:rPr>
        <w:t>»</w:t>
      </w:r>
    </w:p>
    <w:p w:rsidR="004020DD" w:rsidRPr="004020DD" w:rsidRDefault="004020DD" w:rsidP="003B7346">
      <w:pPr>
        <w:ind w:left="10490"/>
        <w:jc w:val="both"/>
        <w:rPr>
          <w:sz w:val="26"/>
          <w:szCs w:val="26"/>
          <w:lang w:eastAsia="en-US"/>
        </w:rPr>
      </w:pPr>
    </w:p>
    <w:p w:rsidR="00010878" w:rsidRPr="007D64B9" w:rsidRDefault="001A536A" w:rsidP="00010878">
      <w:pPr>
        <w:ind w:left="10490"/>
        <w:rPr>
          <w:lang w:eastAsia="en-US"/>
        </w:rPr>
      </w:pPr>
      <w:r>
        <w:rPr>
          <w:sz w:val="26"/>
          <w:szCs w:val="26"/>
          <w:lang w:eastAsia="en-US"/>
        </w:rPr>
        <w:br w:type="page"/>
      </w:r>
      <w:r w:rsidR="00010878" w:rsidRPr="007D64B9">
        <w:rPr>
          <w:lang w:eastAsia="en-US"/>
        </w:rPr>
        <w:lastRenderedPageBreak/>
        <w:t>Приложение 4</w:t>
      </w:r>
    </w:p>
    <w:p w:rsidR="00010878" w:rsidRPr="007D64B9" w:rsidRDefault="00010878" w:rsidP="00010878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D64B9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D64B9">
        <w:rPr>
          <w:lang w:val="en-US" w:eastAsia="en-US"/>
        </w:rPr>
        <w:t> </w:t>
      </w:r>
      <w:r w:rsidRPr="007D64B9">
        <w:rPr>
          <w:lang w:eastAsia="en-US"/>
        </w:rPr>
        <w:t>области</w:t>
      </w:r>
    </w:p>
    <w:p w:rsidR="00010878" w:rsidRPr="007D64B9" w:rsidRDefault="00010878" w:rsidP="00010878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7D64B9">
        <w:rPr>
          <w:lang w:eastAsia="en-US"/>
        </w:rPr>
        <w:t>от 13 декабря 2024 года № 266/67</w:t>
      </w:r>
    </w:p>
    <w:p w:rsidR="00010878" w:rsidRPr="007D64B9" w:rsidRDefault="00010878" w:rsidP="001A536A">
      <w:pPr>
        <w:ind w:left="10490"/>
        <w:rPr>
          <w:lang w:eastAsia="en-US"/>
        </w:rPr>
      </w:pPr>
    </w:p>
    <w:p w:rsidR="001A536A" w:rsidRPr="007D64B9" w:rsidRDefault="00010878" w:rsidP="001A536A">
      <w:pPr>
        <w:ind w:left="10490"/>
        <w:rPr>
          <w:lang w:eastAsia="en-US"/>
        </w:rPr>
      </w:pPr>
      <w:r w:rsidRPr="007D64B9">
        <w:rPr>
          <w:lang w:eastAsia="en-US"/>
        </w:rPr>
        <w:t>«</w:t>
      </w:r>
      <w:r w:rsidR="001A536A" w:rsidRPr="007D64B9">
        <w:rPr>
          <w:lang w:eastAsia="en-US"/>
        </w:rPr>
        <w:t>Приложение 4</w:t>
      </w:r>
    </w:p>
    <w:p w:rsidR="001A536A" w:rsidRPr="007D64B9" w:rsidRDefault="001A536A" w:rsidP="001A536A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D64B9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D64B9">
        <w:rPr>
          <w:lang w:val="en-US" w:eastAsia="en-US"/>
        </w:rPr>
        <w:t> </w:t>
      </w:r>
      <w:r w:rsidRPr="007D64B9">
        <w:rPr>
          <w:lang w:eastAsia="en-US"/>
        </w:rPr>
        <w:t>области</w:t>
      </w:r>
    </w:p>
    <w:p w:rsidR="001A536A" w:rsidRPr="007D64B9" w:rsidRDefault="001A536A" w:rsidP="001A536A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7D64B9">
        <w:rPr>
          <w:lang w:eastAsia="en-US"/>
        </w:rPr>
        <w:t>от 22 декабря 2023 года № 220/51</w:t>
      </w:r>
    </w:p>
    <w:p w:rsidR="009D1B3E" w:rsidRPr="007D64B9" w:rsidRDefault="009D1B3E" w:rsidP="001A536A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p w:rsidR="009D1B3E" w:rsidRPr="007D64B9" w:rsidRDefault="009D1B3E" w:rsidP="009D1B3E">
      <w:pPr>
        <w:tabs>
          <w:tab w:val="left" w:pos="10915"/>
          <w:tab w:val="left" w:pos="11199"/>
        </w:tabs>
        <w:jc w:val="center"/>
      </w:pPr>
      <w:r w:rsidRPr="007D64B9">
        <w:t>ВЕДОМСТВЕННАЯ СТРУКТУРА</w:t>
      </w:r>
    </w:p>
    <w:p w:rsidR="009D1B3E" w:rsidRPr="007D64B9" w:rsidRDefault="009D1B3E" w:rsidP="009D1B3E">
      <w:pPr>
        <w:tabs>
          <w:tab w:val="left" w:pos="10915"/>
          <w:tab w:val="left" w:pos="11199"/>
        </w:tabs>
        <w:jc w:val="center"/>
        <w:rPr>
          <w:lang w:eastAsia="en-US"/>
        </w:rPr>
      </w:pPr>
      <w:r w:rsidRPr="007D64B9">
        <w:t>расходов местного бюджета на 2024 год и на плановый период 2025 и 2026 годов</w:t>
      </w:r>
    </w:p>
    <w:p w:rsidR="009D1B3E" w:rsidRPr="009D1B3E" w:rsidRDefault="009D1B3E" w:rsidP="001A536A">
      <w:pPr>
        <w:tabs>
          <w:tab w:val="left" w:pos="10915"/>
          <w:tab w:val="left" w:pos="11199"/>
        </w:tabs>
        <w:ind w:left="10490"/>
        <w:rPr>
          <w:sz w:val="26"/>
          <w:szCs w:val="26"/>
          <w:lang w:eastAsia="en-US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567"/>
        <w:gridCol w:w="567"/>
        <w:gridCol w:w="567"/>
        <w:gridCol w:w="426"/>
        <w:gridCol w:w="425"/>
        <w:gridCol w:w="425"/>
        <w:gridCol w:w="709"/>
        <w:gridCol w:w="567"/>
        <w:gridCol w:w="1417"/>
        <w:gridCol w:w="1276"/>
        <w:gridCol w:w="1276"/>
        <w:gridCol w:w="1417"/>
        <w:gridCol w:w="1418"/>
        <w:gridCol w:w="1276"/>
      </w:tblGrid>
      <w:tr w:rsidR="00010878" w:rsidRPr="00010878" w:rsidTr="00010878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93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10878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10878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010878" w:rsidRPr="00010878" w:rsidTr="00010878">
        <w:trPr>
          <w:trHeight w:val="443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878" w:rsidRPr="00010878" w:rsidRDefault="00010878" w:rsidP="00010878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Главный распорядит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010878">
              <w:rPr>
                <w:color w:val="000000"/>
                <w:sz w:val="22"/>
                <w:szCs w:val="22"/>
              </w:rPr>
              <w:t>ль средств местного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878" w:rsidRPr="00010878" w:rsidRDefault="00010878" w:rsidP="00010878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878" w:rsidRPr="00010878" w:rsidRDefault="00010878" w:rsidP="00010878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0878" w:rsidRPr="00010878" w:rsidRDefault="00010878" w:rsidP="00010878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010878" w:rsidRPr="00010878" w:rsidTr="00010878">
        <w:trPr>
          <w:trHeight w:val="232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010878" w:rsidRPr="00010878" w:rsidTr="00010878">
        <w:trPr>
          <w:trHeight w:val="2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Администрация Черняевского сельского поселения Тарского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9 169 642,24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3 834 214,54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010878" w:rsidRPr="00010878" w:rsidTr="00010878">
        <w:trPr>
          <w:trHeight w:val="48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3 941 245,98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121 941,14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2 924 769,81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2 986 198,22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709 916,51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709 916,51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709 916,51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709 916,51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709 916,51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709 916,51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709 916,51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686 900,00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Предоставление межбюджетных трансфертов на осуществление части полномочий по реализации и исполнению функций и полномочий контрольно-счетного органа поселения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45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82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2 345 590,47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2 345 590,47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2 345 590,47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2 345 590,47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2 239 590,47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1 891 989,81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1 790 178,22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05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1 735 350,38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1 850 819,81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1 746 948,22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1 735 350,38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1 850 819,81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1 746 948,22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497 560,09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41 170,00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497 560,09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41 170,00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1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Оплата труда депутатов, выборных должностных лиц местного самоуправления поселения, осуществляющих свои полномочия на постоянной основе, муниципальных служащих и содержание органов местного самоуправления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40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10878"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Резервный фонд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7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Иные бюджетные </w:t>
            </w:r>
            <w:r w:rsidRPr="00010878">
              <w:rPr>
                <w:color w:val="000000"/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827 647,00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827 647,00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827 647,00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15 941,14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Прочие мероприятия направленные на повышение эффективности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8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Поощрение органов местного самоуправления сельских поселений, достигнувших наилучших показателей эффективности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74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Мероприятия в области приватизации и управления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803 190,00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66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Прочие мероприятия в области приватизации и управления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792 138,34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792 138,34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792 138,34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010878" w:rsidRPr="00010878" w:rsidTr="00010878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010878" w:rsidRPr="00010878" w:rsidTr="00010878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010878" w:rsidRPr="00010878" w:rsidTr="00010878">
        <w:trPr>
          <w:trHeight w:val="4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010878" w:rsidRPr="00010878" w:rsidTr="00010878">
        <w:trPr>
          <w:trHeight w:val="194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010878" w:rsidRPr="00010878" w:rsidTr="00010878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010878" w:rsidRPr="00010878" w:rsidTr="00010878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3 650 944,90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Подпрограмма "Развитие инфраструктуры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8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Модернизация и развитие автомобильных дорог и инженерных сооружений на них в Черняевском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2868C3">
        <w:trPr>
          <w:trHeight w:val="12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Прочие мероприятия направленные на модернизацию и развитие автомобильных дорог и инженерных </w:t>
            </w:r>
            <w:r w:rsidRPr="00010878">
              <w:rPr>
                <w:color w:val="000000"/>
                <w:sz w:val="22"/>
                <w:szCs w:val="22"/>
              </w:rPr>
              <w:lastRenderedPageBreak/>
              <w:t>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Содержание дорог общего пользования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0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2868C3">
        <w:trPr>
          <w:trHeight w:val="91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Мероприятия в области приватизации и управления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2868C3">
        <w:trPr>
          <w:trHeight w:val="92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Прочие мероприятия в области приватизации и управления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1 261 901,24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783 318,01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Подпрограмма "Развитие инфраструктуры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2868C3">
        <w:trPr>
          <w:trHeight w:val="72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Развитие жилищно-коммунального хозяйства в Черняевском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2868C3">
        <w:trPr>
          <w:trHeight w:val="72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Организация в границах поселения электро-, тепл</w:t>
            </w:r>
            <w:proofErr w:type="gramStart"/>
            <w:r w:rsidRPr="00010878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010878">
              <w:rPr>
                <w:color w:val="000000"/>
                <w:sz w:val="22"/>
                <w:szCs w:val="22"/>
              </w:rPr>
              <w:t>, газо-,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1 199 614,00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2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Подпрограмма "Развитие инфраструктуры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Организация благоустройства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2868C3">
        <w:trPr>
          <w:trHeight w:val="83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Реализация прочих мероприятий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4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Муниципальная программа Черняевского сельского поселения Тарского муниципального района Омской области «Формирование комфортной городской среды Черняевского сельского поселения Тарского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1 183 195,00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Подпрограмма «Благоустройство общественных территорий Черняевского сельского поселения Тарского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1 183 195,00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Формирование современной городской среды, в том числе благоустройство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50 211,38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50 211,38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50 211,38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50 211,38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2868C3">
        <w:trPr>
          <w:trHeight w:val="253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1 132 983,62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Подпрограмма "Развитие социально-культурной сферы и осуществление социальной политики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2868C3">
        <w:trPr>
          <w:trHeight w:val="88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2868C3">
        <w:trPr>
          <w:trHeight w:val="148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2868C3">
        <w:trPr>
          <w:trHeight w:val="26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010878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Подпрограмма "Развитие социально-культурной сферы и осуществление социальной политики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8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Обеспечение доступности и качества предоставления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2868C3">
        <w:trPr>
          <w:trHeight w:val="115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7D64B9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262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Подпрограмма "Развитие социально-культурной сферы и осуществление социальной политики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2868C3">
        <w:trPr>
          <w:trHeight w:val="111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2868C3">
        <w:trPr>
          <w:trHeight w:val="173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right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10878" w:rsidRPr="00010878" w:rsidTr="00010878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010878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7D64B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9 169 642,24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7D64B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3 834 214,54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7D64B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7D64B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7D64B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878" w:rsidRPr="00010878" w:rsidRDefault="00010878" w:rsidP="007D64B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10878">
              <w:rPr>
                <w:color w:val="000000"/>
                <w:sz w:val="22"/>
                <w:szCs w:val="22"/>
              </w:rPr>
              <w:t>111 336,00</w:t>
            </w:r>
          </w:p>
        </w:tc>
      </w:tr>
    </w:tbl>
    <w:p w:rsidR="009D1B3E" w:rsidRPr="007D64B9" w:rsidRDefault="00010878" w:rsidP="00010878">
      <w:pPr>
        <w:tabs>
          <w:tab w:val="left" w:pos="10915"/>
          <w:tab w:val="left" w:pos="11199"/>
        </w:tabs>
        <w:ind w:left="10490"/>
        <w:jc w:val="right"/>
        <w:rPr>
          <w:lang w:eastAsia="en-US"/>
        </w:rPr>
      </w:pPr>
      <w:r w:rsidRPr="007D64B9">
        <w:rPr>
          <w:lang w:eastAsia="en-US"/>
        </w:rPr>
        <w:t>»</w:t>
      </w:r>
    </w:p>
    <w:p w:rsidR="003D33D1" w:rsidRPr="007D64B9" w:rsidRDefault="001A536A" w:rsidP="003D33D1">
      <w:pPr>
        <w:ind w:left="10490"/>
        <w:jc w:val="both"/>
        <w:rPr>
          <w:lang w:eastAsia="en-US"/>
        </w:rPr>
      </w:pPr>
      <w:r>
        <w:rPr>
          <w:sz w:val="26"/>
          <w:szCs w:val="26"/>
          <w:lang w:eastAsia="en-US"/>
        </w:rPr>
        <w:br w:type="page"/>
      </w:r>
      <w:r w:rsidR="003D33D1" w:rsidRPr="007D64B9">
        <w:rPr>
          <w:lang w:eastAsia="en-US"/>
        </w:rPr>
        <w:lastRenderedPageBreak/>
        <w:t xml:space="preserve">Приложение </w:t>
      </w:r>
      <w:r w:rsidR="003D33D1" w:rsidRPr="007D64B9">
        <w:rPr>
          <w:lang w:val="en-US" w:eastAsia="en-US"/>
        </w:rPr>
        <w:t>5</w:t>
      </w:r>
    </w:p>
    <w:p w:rsidR="003D33D1" w:rsidRPr="007D64B9" w:rsidRDefault="003D33D1" w:rsidP="003D33D1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D64B9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D64B9">
        <w:rPr>
          <w:lang w:val="en-US" w:eastAsia="en-US"/>
        </w:rPr>
        <w:t> </w:t>
      </w:r>
      <w:r w:rsidRPr="007D64B9">
        <w:rPr>
          <w:lang w:eastAsia="en-US"/>
        </w:rPr>
        <w:t>области</w:t>
      </w:r>
    </w:p>
    <w:p w:rsidR="003D33D1" w:rsidRPr="007D64B9" w:rsidRDefault="003D33D1" w:rsidP="003D33D1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7D64B9">
        <w:rPr>
          <w:lang w:eastAsia="en-US"/>
        </w:rPr>
        <w:t>от 13 декабря 2024 года № 266/67</w:t>
      </w:r>
    </w:p>
    <w:p w:rsidR="003D33D1" w:rsidRPr="007D64B9" w:rsidRDefault="003D33D1" w:rsidP="009D1B3E">
      <w:pPr>
        <w:ind w:left="10490"/>
        <w:jc w:val="both"/>
        <w:rPr>
          <w:lang w:eastAsia="en-US"/>
        </w:rPr>
      </w:pPr>
    </w:p>
    <w:p w:rsidR="009D1B3E" w:rsidRPr="007D64B9" w:rsidRDefault="003D33D1" w:rsidP="009D1B3E">
      <w:pPr>
        <w:ind w:left="10490"/>
        <w:jc w:val="both"/>
        <w:rPr>
          <w:lang w:eastAsia="en-US"/>
        </w:rPr>
      </w:pPr>
      <w:r w:rsidRPr="007D64B9">
        <w:rPr>
          <w:lang w:eastAsia="en-US"/>
        </w:rPr>
        <w:t>«</w:t>
      </w:r>
      <w:r w:rsidR="009D1B3E" w:rsidRPr="007D64B9">
        <w:rPr>
          <w:lang w:eastAsia="en-US"/>
        </w:rPr>
        <w:t xml:space="preserve">Приложение </w:t>
      </w:r>
      <w:r w:rsidR="009D1B3E" w:rsidRPr="007D64B9">
        <w:rPr>
          <w:lang w:val="en-US" w:eastAsia="en-US"/>
        </w:rPr>
        <w:t>5</w:t>
      </w:r>
    </w:p>
    <w:p w:rsidR="009D1B3E" w:rsidRPr="007D64B9" w:rsidRDefault="009D1B3E" w:rsidP="009D1B3E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7D64B9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7D64B9">
        <w:rPr>
          <w:lang w:val="en-US" w:eastAsia="en-US"/>
        </w:rPr>
        <w:t> </w:t>
      </w:r>
      <w:r w:rsidRPr="007D64B9">
        <w:rPr>
          <w:lang w:eastAsia="en-US"/>
        </w:rPr>
        <w:t>области</w:t>
      </w:r>
    </w:p>
    <w:p w:rsidR="009D1B3E" w:rsidRPr="007D64B9" w:rsidRDefault="009D1B3E" w:rsidP="009D1B3E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7D64B9">
        <w:rPr>
          <w:lang w:eastAsia="en-US"/>
        </w:rPr>
        <w:t>от 22 декабря 2023 года № 220/51</w:t>
      </w:r>
    </w:p>
    <w:p w:rsidR="00470ADE" w:rsidRPr="007D64B9" w:rsidRDefault="00470ADE" w:rsidP="009D1B3E">
      <w:pPr>
        <w:tabs>
          <w:tab w:val="left" w:pos="10915"/>
          <w:tab w:val="left" w:pos="11199"/>
        </w:tabs>
        <w:ind w:left="10490"/>
        <w:rPr>
          <w:lang w:eastAsia="en-US"/>
        </w:rPr>
      </w:pPr>
    </w:p>
    <w:p w:rsidR="00470ADE" w:rsidRPr="007D64B9" w:rsidRDefault="00470ADE" w:rsidP="00470ADE">
      <w:pPr>
        <w:tabs>
          <w:tab w:val="left" w:pos="10915"/>
          <w:tab w:val="left" w:pos="11199"/>
        </w:tabs>
        <w:jc w:val="center"/>
        <w:rPr>
          <w:lang w:eastAsia="en-US"/>
        </w:rPr>
      </w:pPr>
      <w:r w:rsidRPr="007D64B9">
        <w:t>РАСПРЕДЕЛЕНИЕ</w:t>
      </w:r>
    </w:p>
    <w:p w:rsidR="00470ADE" w:rsidRPr="007D64B9" w:rsidRDefault="00470ADE" w:rsidP="00470ADE">
      <w:pPr>
        <w:tabs>
          <w:tab w:val="left" w:pos="10915"/>
          <w:tab w:val="left" w:pos="11199"/>
        </w:tabs>
        <w:jc w:val="center"/>
      </w:pPr>
      <w:r w:rsidRPr="007D64B9">
        <w:t>бюджетных ассигнований местного бюджета по целевым статьям</w:t>
      </w:r>
    </w:p>
    <w:p w:rsidR="00470ADE" w:rsidRPr="007D64B9" w:rsidRDefault="00470ADE" w:rsidP="00470ADE">
      <w:pPr>
        <w:tabs>
          <w:tab w:val="left" w:pos="10915"/>
          <w:tab w:val="left" w:pos="11199"/>
        </w:tabs>
        <w:jc w:val="center"/>
      </w:pPr>
      <w:r w:rsidRPr="007D64B9">
        <w:t>(муниципальным программам и непрограммным направлениям деятельности),</w:t>
      </w:r>
    </w:p>
    <w:p w:rsidR="00470ADE" w:rsidRPr="007D64B9" w:rsidRDefault="00470ADE" w:rsidP="00470ADE">
      <w:pPr>
        <w:tabs>
          <w:tab w:val="left" w:pos="10915"/>
          <w:tab w:val="left" w:pos="11199"/>
        </w:tabs>
        <w:jc w:val="center"/>
      </w:pPr>
      <w:r w:rsidRPr="007D64B9">
        <w:t xml:space="preserve">группам и подгруппам </w:t>
      </w:r>
      <w:proofErr w:type="gramStart"/>
      <w:r w:rsidRPr="007D64B9">
        <w:t>видов расходов классификации расходов бюджетов</w:t>
      </w:r>
      <w:proofErr w:type="gramEnd"/>
    </w:p>
    <w:p w:rsidR="00470ADE" w:rsidRPr="007D64B9" w:rsidRDefault="00470ADE" w:rsidP="00470ADE">
      <w:pPr>
        <w:tabs>
          <w:tab w:val="left" w:pos="10915"/>
          <w:tab w:val="left" w:pos="11199"/>
        </w:tabs>
        <w:jc w:val="center"/>
      </w:pPr>
      <w:r w:rsidRPr="007D64B9">
        <w:t>на 2024 год и на плановый период 2025 и 2026 годов</w:t>
      </w:r>
    </w:p>
    <w:p w:rsidR="00470ADE" w:rsidRPr="00532CC2" w:rsidRDefault="00470ADE" w:rsidP="00470ADE">
      <w:pPr>
        <w:tabs>
          <w:tab w:val="left" w:pos="10915"/>
          <w:tab w:val="left" w:pos="11199"/>
        </w:tabs>
        <w:jc w:val="center"/>
        <w:rPr>
          <w:sz w:val="26"/>
          <w:szCs w:val="26"/>
          <w:lang w:eastAsia="en-US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567"/>
        <w:gridCol w:w="425"/>
        <w:gridCol w:w="567"/>
        <w:gridCol w:w="880"/>
        <w:gridCol w:w="679"/>
        <w:gridCol w:w="1418"/>
        <w:gridCol w:w="1417"/>
        <w:gridCol w:w="1560"/>
        <w:gridCol w:w="1417"/>
        <w:gridCol w:w="1418"/>
        <w:gridCol w:w="1417"/>
      </w:tblGrid>
      <w:tr w:rsidR="003D33D1" w:rsidRPr="003D33D1" w:rsidTr="003D33D1">
        <w:trPr>
          <w:trHeight w:val="23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D33D1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D33D1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Наименование кодов классификации расходов местного бюджета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Коды классификации расходов местного бюджета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Сумма, рублей</w:t>
            </w:r>
          </w:p>
        </w:tc>
      </w:tr>
      <w:tr w:rsidR="003D33D1" w:rsidRPr="003D33D1" w:rsidTr="003D33D1">
        <w:trPr>
          <w:trHeight w:val="14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33D1" w:rsidRPr="003D33D1" w:rsidRDefault="003D33D1" w:rsidP="003D33D1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3D33D1" w:rsidRPr="003D33D1" w:rsidTr="003D33D1">
        <w:trPr>
          <w:trHeight w:val="116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в том числе за счет поступлений целевого характера</w:t>
            </w:r>
          </w:p>
        </w:tc>
      </w:tr>
      <w:tr w:rsidR="003D33D1" w:rsidRPr="003D33D1" w:rsidTr="003D33D1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D33D1" w:rsidRPr="003D33D1" w:rsidTr="003D33D1">
        <w:trPr>
          <w:trHeight w:val="19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Муниципальная программа "Развитие социально-экономического потенциала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7 986 447,24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3 113 183,77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3D33D1" w:rsidRPr="003D33D1" w:rsidTr="003D33D1">
        <w:trPr>
          <w:trHeight w:val="18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Подпрограмма "Муниципальное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4 044 558,98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214 254,14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3 026 444,81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3 097 534,22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3D33D1" w:rsidRPr="003D33D1" w:rsidTr="003D33D1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Повышение эффективности деятельности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3 230 368,98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203 313,00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2 780 564,81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2 697 714,22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3D33D1" w:rsidRPr="003D33D1" w:rsidTr="003D33D1">
        <w:trPr>
          <w:trHeight w:val="8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Резервный фонд Администрации Черняевского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2 949 506,98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2 578 889,81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2 486 378,22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11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2 445 266,89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2 537 719,81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2 443 148,22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2 445 266,89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2 537 719,81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2 443 148,22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6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497 560,09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41 170,00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43 230,00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497 560,09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41 170,00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43 230,00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1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Прочие мероприятия направленные на повышение эффективности деятельности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8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19 457,00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22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3D33D1" w:rsidRPr="003D33D1" w:rsidTr="003D33D1">
        <w:trPr>
          <w:trHeight w:val="20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3D33D1" w:rsidRPr="003D33D1" w:rsidTr="003D33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92 313,00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111 336,00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111 336,00</w:t>
            </w:r>
          </w:p>
        </w:tc>
      </w:tr>
      <w:tr w:rsidR="003D33D1" w:rsidRPr="003D33D1" w:rsidTr="003D33D1">
        <w:trPr>
          <w:trHeight w:val="1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55 543,00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14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Предоставление межбюджетных трансфертов на осуществление части полномочий по реализации и исполнению функций и полномочий контрольно-счетного органа поселения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4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2 549,00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3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Оплата труда депутатов, выборных должностных лиц местного самоуправления поселения, осуществляющих свои полномочия на постоянной основе, муниципальных служащих и содержание органов местного самоуправления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1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4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18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Поощрение органов местного самоуправления сельских поселений, достигнувших наилучших показателей эффективности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8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5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80100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1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Мероприятия в области приватизации и управления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814 190,00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2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Прочие мероприятия в области приватизации и управления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803 138,34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803 138,34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2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803 138,34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245 880,00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399 820,00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64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3D33D1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10 941,14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3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S2470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110,52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9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Подпрограмма "Развитие инфраструктуры Черняевского сельского поселения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3 718 651,14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2 898 929,63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Развитие жилищно-коммунального хозяйства в Черняевском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Организация в границах поселения электро-, тепл</w:t>
            </w:r>
            <w:proofErr w:type="gramStart"/>
            <w:r w:rsidRPr="003D33D1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3D33D1">
              <w:rPr>
                <w:color w:val="000000"/>
                <w:sz w:val="22"/>
                <w:szCs w:val="22"/>
              </w:rPr>
              <w:t>, газо-,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4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3D33D1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8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80080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62 287,24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1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Модернизация и развитие автомобильных дорог и инженерных сооружений на них в Черняевском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3 639 944,90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2 836 642,39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4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Прочие мероприятия направленные на модернизацию и развитие автомобильных дорог и инженерных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654 417,81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495 800,00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1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Содержание дорог общего пользования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80010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7 833,15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5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А3723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2 977 693,94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2 828 809,24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Организация благоустройства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5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Реализация прочих мероприятий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6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16 419,00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Подпрограмма "Развитие социально-культурной </w:t>
            </w:r>
            <w:r w:rsidRPr="003D33D1">
              <w:rPr>
                <w:color w:val="000000"/>
                <w:sz w:val="22"/>
                <w:szCs w:val="22"/>
              </w:rPr>
              <w:lastRenderedPageBreak/>
              <w:t>сферы и осуществление социальной политики в Черняевском сельском поселении Тарского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223 237,12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4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7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Прочие мероприятия направленные на развитие физической культуры, спорта и реализация мероприятий в области молодежной политики 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2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1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Обеспечение доступности и качества предоставления мер социальной поддержки отдельным категориям </w:t>
            </w:r>
            <w:r w:rsidRPr="003D33D1">
              <w:rPr>
                <w:color w:val="000000"/>
                <w:sz w:val="22"/>
                <w:szCs w:val="22"/>
              </w:rPr>
              <w:lastRenderedPageBreak/>
              <w:t>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101091">
        <w:trPr>
          <w:trHeight w:val="4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195 237,12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101091">
        <w:trPr>
          <w:trHeight w:val="1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Муниципальная программа Черняевского сельского поселения Тарского муниципального района Омской области «Формирование комфортной городской среды Черняевского сельского поселения Тарского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1 183 195,00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101091">
        <w:trPr>
          <w:trHeight w:val="5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Подпрограмма «Благоустройство общественных территорий Черняевского сельского поселения Тарского муниципального района Омской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1 183 195,00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Формирование современной городской среды, в том числе благоустройство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50 211,38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Прочие мероприятия по благоустройству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50 211,38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10109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50 211,38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101091">
        <w:trPr>
          <w:trHeight w:val="2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29990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50 211,38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101091">
        <w:trPr>
          <w:trHeight w:val="8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1 132 983,62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101091">
        <w:trPr>
          <w:trHeight w:val="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101091">
        <w:trPr>
          <w:trHeight w:val="1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101091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721 030,77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101091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101091">
        <w:trPr>
          <w:trHeight w:val="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right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101091">
        <w:trPr>
          <w:trHeight w:val="3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F2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S0400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411 952,85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D33D1" w:rsidRPr="003D33D1" w:rsidTr="003D33D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9 169 642,24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3 834 214,54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3 676 444,81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101 675,00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3 593 334,22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3D1" w:rsidRPr="003D33D1" w:rsidRDefault="003D33D1" w:rsidP="003D33D1">
            <w:pPr>
              <w:jc w:val="center"/>
              <w:rPr>
                <w:color w:val="000000"/>
                <w:sz w:val="22"/>
                <w:szCs w:val="22"/>
              </w:rPr>
            </w:pPr>
            <w:r w:rsidRPr="003D33D1">
              <w:rPr>
                <w:color w:val="000000"/>
                <w:sz w:val="22"/>
                <w:szCs w:val="22"/>
              </w:rPr>
              <w:t>111 336,00</w:t>
            </w:r>
          </w:p>
        </w:tc>
      </w:tr>
    </w:tbl>
    <w:p w:rsidR="003D33D1" w:rsidRPr="007D64B9" w:rsidRDefault="003D33D1" w:rsidP="003D33D1">
      <w:pPr>
        <w:tabs>
          <w:tab w:val="left" w:pos="10915"/>
          <w:tab w:val="left" w:pos="11199"/>
        </w:tabs>
        <w:ind w:left="10490"/>
        <w:jc w:val="right"/>
        <w:rPr>
          <w:lang w:eastAsia="en-US"/>
        </w:rPr>
      </w:pPr>
      <w:r w:rsidRPr="007D64B9">
        <w:rPr>
          <w:lang w:eastAsia="en-US"/>
        </w:rPr>
        <w:t>»</w:t>
      </w:r>
    </w:p>
    <w:p w:rsidR="003D33D1" w:rsidRPr="003D33D1" w:rsidRDefault="003D33D1" w:rsidP="009D1B3E">
      <w:pPr>
        <w:tabs>
          <w:tab w:val="left" w:pos="10915"/>
          <w:tab w:val="left" w:pos="11199"/>
        </w:tabs>
        <w:ind w:left="10490"/>
        <w:rPr>
          <w:sz w:val="26"/>
          <w:szCs w:val="26"/>
          <w:lang w:eastAsia="en-US"/>
        </w:rPr>
      </w:pPr>
    </w:p>
    <w:p w:rsidR="00101091" w:rsidRPr="00101091" w:rsidRDefault="009D1B3E" w:rsidP="00101091">
      <w:pPr>
        <w:ind w:left="10490"/>
        <w:jc w:val="both"/>
        <w:rPr>
          <w:lang w:eastAsia="en-US"/>
        </w:rPr>
      </w:pPr>
      <w:r>
        <w:rPr>
          <w:sz w:val="26"/>
          <w:szCs w:val="26"/>
          <w:lang w:eastAsia="en-US"/>
        </w:rPr>
        <w:br w:type="page"/>
      </w:r>
      <w:r w:rsidR="00101091" w:rsidRPr="00101091">
        <w:rPr>
          <w:lang w:eastAsia="en-US"/>
        </w:rPr>
        <w:lastRenderedPageBreak/>
        <w:t>Приложение 6</w:t>
      </w:r>
    </w:p>
    <w:p w:rsidR="00101091" w:rsidRPr="00101091" w:rsidRDefault="00101091" w:rsidP="00101091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101091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101091">
        <w:rPr>
          <w:lang w:val="en-US" w:eastAsia="en-US"/>
        </w:rPr>
        <w:t> </w:t>
      </w:r>
      <w:r w:rsidRPr="00101091">
        <w:rPr>
          <w:lang w:eastAsia="en-US"/>
        </w:rPr>
        <w:t>области</w:t>
      </w:r>
    </w:p>
    <w:p w:rsidR="00101091" w:rsidRPr="00101091" w:rsidRDefault="00101091" w:rsidP="00101091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101091">
        <w:rPr>
          <w:lang w:eastAsia="en-US"/>
        </w:rPr>
        <w:t>от 13</w:t>
      </w:r>
      <w:r w:rsidRPr="00101091">
        <w:rPr>
          <w:lang w:eastAsia="en-US"/>
        </w:rPr>
        <w:t xml:space="preserve"> декабря 202</w:t>
      </w:r>
      <w:r w:rsidRPr="00101091">
        <w:rPr>
          <w:lang w:eastAsia="en-US"/>
        </w:rPr>
        <w:t>4</w:t>
      </w:r>
      <w:r w:rsidRPr="00101091">
        <w:rPr>
          <w:lang w:eastAsia="en-US"/>
        </w:rPr>
        <w:t xml:space="preserve"> года № 2</w:t>
      </w:r>
      <w:r w:rsidRPr="00101091">
        <w:rPr>
          <w:lang w:eastAsia="en-US"/>
        </w:rPr>
        <w:t>66</w:t>
      </w:r>
      <w:r w:rsidRPr="00101091">
        <w:rPr>
          <w:lang w:eastAsia="en-US"/>
        </w:rPr>
        <w:t>/</w:t>
      </w:r>
      <w:r w:rsidRPr="00101091">
        <w:rPr>
          <w:lang w:eastAsia="en-US"/>
        </w:rPr>
        <w:t>67</w:t>
      </w:r>
    </w:p>
    <w:p w:rsidR="00101091" w:rsidRPr="00101091" w:rsidRDefault="00101091" w:rsidP="00101091">
      <w:pPr>
        <w:ind w:left="10490"/>
        <w:jc w:val="both"/>
        <w:rPr>
          <w:lang w:eastAsia="en-US"/>
        </w:rPr>
      </w:pPr>
      <w:r w:rsidRPr="00101091">
        <w:rPr>
          <w:lang w:eastAsia="en-US"/>
        </w:rPr>
        <w:t xml:space="preserve"> </w:t>
      </w:r>
    </w:p>
    <w:p w:rsidR="003B7346" w:rsidRPr="00101091" w:rsidRDefault="00101091" w:rsidP="00101091">
      <w:pPr>
        <w:ind w:left="10490"/>
        <w:jc w:val="both"/>
        <w:rPr>
          <w:lang w:eastAsia="en-US"/>
        </w:rPr>
      </w:pPr>
      <w:r w:rsidRPr="00101091">
        <w:rPr>
          <w:lang w:eastAsia="en-US"/>
        </w:rPr>
        <w:t>«</w:t>
      </w:r>
      <w:r w:rsidR="003B7346" w:rsidRPr="00101091">
        <w:rPr>
          <w:lang w:eastAsia="en-US"/>
        </w:rPr>
        <w:t>Приложение 6</w:t>
      </w:r>
    </w:p>
    <w:p w:rsidR="009D1B3E" w:rsidRPr="00101091" w:rsidRDefault="009D1B3E" w:rsidP="009D1B3E">
      <w:pPr>
        <w:tabs>
          <w:tab w:val="left" w:pos="10915"/>
          <w:tab w:val="left" w:pos="11199"/>
        </w:tabs>
        <w:ind w:left="10490"/>
        <w:jc w:val="both"/>
        <w:rPr>
          <w:lang w:eastAsia="en-US"/>
        </w:rPr>
      </w:pPr>
      <w:r w:rsidRPr="00101091">
        <w:rPr>
          <w:lang w:eastAsia="en-US"/>
        </w:rPr>
        <w:t>к решению Совета Черняевского сельского поселения Тарского муниципального района Омской</w:t>
      </w:r>
      <w:r w:rsidRPr="00101091">
        <w:rPr>
          <w:lang w:val="en-US" w:eastAsia="en-US"/>
        </w:rPr>
        <w:t> </w:t>
      </w:r>
      <w:r w:rsidRPr="00101091">
        <w:rPr>
          <w:lang w:eastAsia="en-US"/>
        </w:rPr>
        <w:t>области</w:t>
      </w:r>
    </w:p>
    <w:p w:rsidR="009D1B3E" w:rsidRPr="00101091" w:rsidRDefault="009D1B3E" w:rsidP="009D1B3E">
      <w:pPr>
        <w:tabs>
          <w:tab w:val="left" w:pos="10915"/>
          <w:tab w:val="left" w:pos="11199"/>
        </w:tabs>
        <w:ind w:left="10490"/>
        <w:rPr>
          <w:lang w:eastAsia="en-US"/>
        </w:rPr>
      </w:pPr>
      <w:r w:rsidRPr="00101091">
        <w:rPr>
          <w:lang w:eastAsia="en-US"/>
        </w:rPr>
        <w:t>от 22 декабря 2023 года № 220/51</w:t>
      </w:r>
    </w:p>
    <w:p w:rsidR="0025769F" w:rsidRPr="00101091" w:rsidRDefault="0025769F" w:rsidP="003B7346">
      <w:pPr>
        <w:ind w:left="10490"/>
        <w:jc w:val="both"/>
        <w:rPr>
          <w:lang w:eastAsia="en-US"/>
        </w:rPr>
      </w:pPr>
    </w:p>
    <w:p w:rsidR="0025769F" w:rsidRPr="00101091" w:rsidRDefault="0025769F" w:rsidP="0025769F">
      <w:pPr>
        <w:jc w:val="center"/>
      </w:pPr>
      <w:r w:rsidRPr="00101091">
        <w:t>ИСТОЧНИКИ</w:t>
      </w:r>
    </w:p>
    <w:p w:rsidR="0025769F" w:rsidRPr="00101091" w:rsidRDefault="0025769F" w:rsidP="0025769F">
      <w:pPr>
        <w:jc w:val="center"/>
      </w:pPr>
      <w:r w:rsidRPr="00101091">
        <w:t>финансирования дефицита местного бюджета на 2024 год</w:t>
      </w:r>
      <w:r w:rsidR="00466FC4" w:rsidRPr="00101091">
        <w:t xml:space="preserve"> </w:t>
      </w:r>
      <w:r w:rsidRPr="00101091">
        <w:t>и на плановый период 2025 и 2026 годов</w:t>
      </w:r>
    </w:p>
    <w:p w:rsidR="003B7346" w:rsidRDefault="003B7346" w:rsidP="008C7893">
      <w:pPr>
        <w:rPr>
          <w:sz w:val="26"/>
          <w:szCs w:val="26"/>
        </w:rPr>
      </w:pPr>
    </w:p>
    <w:tbl>
      <w:tblPr>
        <w:tblW w:w="14618" w:type="dxa"/>
        <w:tblInd w:w="93" w:type="dxa"/>
        <w:tblLook w:val="04A0" w:firstRow="1" w:lastRow="0" w:firstColumn="1" w:lastColumn="0" w:noHBand="0" w:noVBand="1"/>
      </w:tblPr>
      <w:tblGrid>
        <w:gridCol w:w="3701"/>
        <w:gridCol w:w="850"/>
        <w:gridCol w:w="851"/>
        <w:gridCol w:w="759"/>
        <w:gridCol w:w="633"/>
        <w:gridCol w:w="633"/>
        <w:gridCol w:w="1093"/>
        <w:gridCol w:w="1418"/>
        <w:gridCol w:w="1559"/>
        <w:gridCol w:w="1559"/>
        <w:gridCol w:w="1562"/>
      </w:tblGrid>
      <w:tr w:rsidR="00101091" w:rsidRPr="00101091" w:rsidTr="0070052A">
        <w:trPr>
          <w:trHeight w:val="388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</w:pPr>
            <w:r w:rsidRPr="00101091">
              <w:t xml:space="preserve">Наименование </w:t>
            </w:r>
            <w:proofErr w:type="gramStart"/>
            <w:r w:rsidRPr="00101091">
              <w:t>кодов классификации источников финансирования дефицита местного бюджета</w:t>
            </w:r>
            <w:proofErr w:type="gramEnd"/>
            <w:r w:rsidRPr="00101091">
              <w:t xml:space="preserve"> 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091" w:rsidRPr="00101091" w:rsidRDefault="00101091">
            <w:pPr>
              <w:jc w:val="center"/>
            </w:pPr>
            <w:r w:rsidRPr="00101091">
              <w:t xml:space="preserve">Коды </w:t>
            </w:r>
            <w:proofErr w:type="gramStart"/>
            <w:r w:rsidRPr="00101091">
              <w:t>классификации источников финансирования дефицита местного бюджета</w:t>
            </w:r>
            <w:proofErr w:type="gramEnd"/>
            <w:r w:rsidRPr="00101091">
              <w:t xml:space="preserve">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</w:pPr>
            <w:r w:rsidRPr="00101091">
              <w:t>Сумма, рублей</w:t>
            </w:r>
          </w:p>
        </w:tc>
      </w:tr>
      <w:tr w:rsidR="00101091" w:rsidRPr="00101091" w:rsidTr="0070052A">
        <w:trPr>
          <w:trHeight w:val="1137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91" w:rsidRPr="00101091" w:rsidRDefault="00101091"/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052A" w:rsidRDefault="00101091" w:rsidP="0070052A">
            <w:pPr>
              <w:jc w:val="center"/>
            </w:pPr>
            <w:r w:rsidRPr="00101091">
              <w:t>Группа источников финансирования дефицита</w:t>
            </w:r>
          </w:p>
          <w:p w:rsidR="00101091" w:rsidRPr="00101091" w:rsidRDefault="00101091" w:rsidP="0070052A">
            <w:pPr>
              <w:jc w:val="center"/>
            </w:pPr>
            <w:r w:rsidRPr="00101091">
              <w:t xml:space="preserve">бюджета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0052A" w:rsidRDefault="00101091">
            <w:pPr>
              <w:jc w:val="center"/>
            </w:pPr>
            <w:r w:rsidRPr="00101091">
              <w:t xml:space="preserve">Подгруппа источников финансирования дефицита </w:t>
            </w:r>
          </w:p>
          <w:p w:rsidR="00101091" w:rsidRPr="00101091" w:rsidRDefault="00101091">
            <w:pPr>
              <w:jc w:val="center"/>
            </w:pPr>
            <w:r w:rsidRPr="00101091">
              <w:t xml:space="preserve">бюджета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</w:pPr>
            <w:r w:rsidRPr="00101091">
              <w:t xml:space="preserve">Статья источников финансирования дефицита бюджета 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</w:pPr>
            <w:r w:rsidRPr="00101091">
              <w:t xml:space="preserve">Вид источников финансирования дефицита бюджета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</w:pPr>
            <w:r w:rsidRPr="00101091">
              <w:t>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91" w:rsidRPr="00101091" w:rsidRDefault="00101091">
            <w:pPr>
              <w:jc w:val="center"/>
            </w:pPr>
            <w:r w:rsidRPr="00101091">
              <w:t>2025 год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91" w:rsidRPr="00101091" w:rsidRDefault="00101091">
            <w:pPr>
              <w:jc w:val="center"/>
            </w:pPr>
            <w:r w:rsidRPr="00101091">
              <w:t>2026 год</w:t>
            </w:r>
          </w:p>
        </w:tc>
      </w:tr>
      <w:tr w:rsidR="00101091" w:rsidRPr="00101091" w:rsidTr="0070052A">
        <w:trPr>
          <w:trHeight w:val="2102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91" w:rsidRPr="00101091" w:rsidRDefault="00101091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91" w:rsidRPr="00101091" w:rsidRDefault="00101091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91" w:rsidRPr="00101091" w:rsidRDefault="00101091"/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</w:pPr>
            <w:r w:rsidRPr="00101091"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091" w:rsidRPr="00101091" w:rsidRDefault="00101091">
            <w:pPr>
              <w:jc w:val="center"/>
            </w:pPr>
            <w:r w:rsidRPr="00101091">
              <w:t>Подстатья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091" w:rsidRPr="00101091" w:rsidRDefault="00101091">
            <w:pPr>
              <w:jc w:val="center"/>
            </w:pPr>
            <w:r w:rsidRPr="00101091">
              <w:t>Элемент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091" w:rsidRPr="00101091" w:rsidRDefault="00101091">
            <w:pPr>
              <w:jc w:val="center"/>
            </w:pPr>
            <w:r w:rsidRPr="00101091">
              <w:t xml:space="preserve">Подвид источников финансирования дефицита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052A" w:rsidRDefault="00101091">
            <w:pPr>
              <w:jc w:val="center"/>
            </w:pPr>
            <w:r w:rsidRPr="00101091">
              <w:t>Аналитическая</w:t>
            </w:r>
          </w:p>
          <w:p w:rsidR="00101091" w:rsidRPr="00101091" w:rsidRDefault="00101091">
            <w:pPr>
              <w:jc w:val="center"/>
            </w:pPr>
            <w:r w:rsidRPr="00101091">
              <w:t xml:space="preserve"> группа </w:t>
            </w:r>
            <w:proofErr w:type="gramStart"/>
            <w:r w:rsidRPr="00101091">
              <w:t>вида источников финансирования дефицита бюджета</w:t>
            </w:r>
            <w:proofErr w:type="gramEnd"/>
            <w:r w:rsidRPr="00101091"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91" w:rsidRPr="00101091" w:rsidRDefault="00101091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91" w:rsidRPr="00101091" w:rsidRDefault="00101091"/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091" w:rsidRPr="00101091" w:rsidRDefault="00101091"/>
        </w:tc>
      </w:tr>
      <w:tr w:rsidR="00101091" w:rsidRPr="00101091" w:rsidTr="0070052A">
        <w:trPr>
          <w:trHeight w:val="1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91" w:rsidRPr="00101091" w:rsidRDefault="00101091">
            <w:pPr>
              <w:jc w:val="center"/>
            </w:pPr>
            <w:r w:rsidRPr="00101091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91" w:rsidRPr="00101091" w:rsidRDefault="00101091">
            <w:pPr>
              <w:jc w:val="center"/>
            </w:pPr>
            <w:r w:rsidRPr="00101091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91" w:rsidRPr="00101091" w:rsidRDefault="00101091">
            <w:pPr>
              <w:jc w:val="center"/>
            </w:pPr>
            <w:r w:rsidRPr="00101091"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91" w:rsidRPr="00101091" w:rsidRDefault="00101091">
            <w:pPr>
              <w:jc w:val="center"/>
            </w:pPr>
            <w:r w:rsidRPr="00101091"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91" w:rsidRPr="00101091" w:rsidRDefault="00101091">
            <w:pPr>
              <w:jc w:val="center"/>
            </w:pPr>
            <w:r w:rsidRPr="00101091"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91" w:rsidRPr="00101091" w:rsidRDefault="00101091">
            <w:pPr>
              <w:jc w:val="center"/>
            </w:pPr>
            <w:r w:rsidRPr="00101091"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91" w:rsidRPr="00101091" w:rsidRDefault="00101091">
            <w:pPr>
              <w:jc w:val="center"/>
            </w:pPr>
            <w:r w:rsidRPr="00101091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91" w:rsidRPr="00101091" w:rsidRDefault="00101091">
            <w:pPr>
              <w:jc w:val="center"/>
            </w:pPr>
            <w:r w:rsidRPr="00101091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91" w:rsidRPr="00101091" w:rsidRDefault="00101091">
            <w:pPr>
              <w:jc w:val="center"/>
            </w:pPr>
            <w:r w:rsidRPr="00101091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91" w:rsidRPr="00101091" w:rsidRDefault="00101091">
            <w:pPr>
              <w:jc w:val="center"/>
            </w:pPr>
            <w:r w:rsidRPr="00101091"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91" w:rsidRPr="00101091" w:rsidRDefault="00101091">
            <w:pPr>
              <w:jc w:val="center"/>
            </w:pPr>
            <w:r w:rsidRPr="00101091">
              <w:t>11</w:t>
            </w:r>
          </w:p>
        </w:tc>
      </w:tr>
      <w:tr w:rsidR="00101091" w:rsidRPr="00101091" w:rsidTr="0070052A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rPr>
                <w:color w:val="000000"/>
              </w:rPr>
            </w:pPr>
            <w:r w:rsidRPr="00101091">
              <w:rPr>
                <w:color w:val="000000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294 602,51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0,00</w:t>
            </w:r>
          </w:p>
        </w:tc>
      </w:tr>
      <w:tr w:rsidR="00101091" w:rsidRPr="00101091" w:rsidTr="0070052A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rPr>
                <w:color w:val="000000"/>
              </w:rPr>
            </w:pPr>
            <w:r w:rsidRPr="00101091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294 602,51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0,00</w:t>
            </w:r>
          </w:p>
        </w:tc>
      </w:tr>
      <w:tr w:rsidR="00101091" w:rsidRPr="00101091" w:rsidTr="0070052A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rPr>
                <w:color w:val="000000"/>
              </w:rPr>
            </w:pPr>
            <w:r w:rsidRPr="00101091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-8 875 039,73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-3 768 144,81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-3 776 634,22</w:t>
            </w:r>
          </w:p>
        </w:tc>
      </w:tr>
      <w:tr w:rsidR="00101091" w:rsidRPr="00101091" w:rsidTr="0070052A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rPr>
                <w:color w:val="000000"/>
              </w:rPr>
            </w:pPr>
            <w:r w:rsidRPr="00101091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-8 875 039,73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-3 768 144,81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-3 776 634,22</w:t>
            </w:r>
          </w:p>
        </w:tc>
      </w:tr>
      <w:tr w:rsidR="00101091" w:rsidRPr="00101091" w:rsidTr="0070052A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rPr>
                <w:color w:val="000000"/>
              </w:rPr>
            </w:pPr>
            <w:r w:rsidRPr="00101091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-8 875 039,73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-3 768 144,81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-3 776 634,22</w:t>
            </w:r>
          </w:p>
        </w:tc>
      </w:tr>
      <w:tr w:rsidR="00101091" w:rsidRPr="00101091" w:rsidTr="0070052A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rPr>
                <w:color w:val="000000"/>
              </w:rPr>
            </w:pPr>
            <w:r w:rsidRPr="00101091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-8 875 039,73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-3 768 144,81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-3 776 634,22</w:t>
            </w:r>
          </w:p>
        </w:tc>
      </w:tr>
      <w:tr w:rsidR="00101091" w:rsidRPr="00101091" w:rsidTr="0070052A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rPr>
                <w:color w:val="000000"/>
              </w:rPr>
            </w:pPr>
            <w:r w:rsidRPr="00101091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9 169 642,24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3 768 144,81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3 776 634,22</w:t>
            </w:r>
          </w:p>
        </w:tc>
      </w:tr>
      <w:tr w:rsidR="00101091" w:rsidRPr="00101091" w:rsidTr="0070052A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rPr>
                <w:color w:val="000000"/>
              </w:rPr>
            </w:pPr>
            <w:r w:rsidRPr="00101091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9 169 642,24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3 768 144,81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3 776 634,22</w:t>
            </w:r>
          </w:p>
        </w:tc>
      </w:tr>
      <w:tr w:rsidR="00101091" w:rsidRPr="00101091" w:rsidTr="0070052A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rPr>
                <w:color w:val="000000"/>
              </w:rPr>
            </w:pPr>
            <w:r w:rsidRPr="00101091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9 169 642,24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3 768 144,81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3 776 634,22</w:t>
            </w:r>
          </w:p>
        </w:tc>
      </w:tr>
      <w:tr w:rsidR="00101091" w:rsidRPr="00101091" w:rsidTr="0070052A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rPr>
                <w:color w:val="000000"/>
              </w:rPr>
            </w:pPr>
            <w:r w:rsidRPr="00101091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center"/>
              <w:rPr>
                <w:color w:val="000000"/>
              </w:rPr>
            </w:pPr>
            <w:r w:rsidRPr="00101091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9 169 642,24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3 768 144,81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3 776 634,22</w:t>
            </w:r>
          </w:p>
        </w:tc>
      </w:tr>
      <w:tr w:rsidR="00101091" w:rsidRPr="00101091" w:rsidTr="0070052A">
        <w:trPr>
          <w:trHeight w:val="375"/>
        </w:trPr>
        <w:tc>
          <w:tcPr>
            <w:tcW w:w="9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rPr>
                <w:color w:val="000000"/>
              </w:rPr>
            </w:pPr>
            <w:r w:rsidRPr="00101091">
              <w:rPr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294 602,51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91" w:rsidRPr="00101091" w:rsidRDefault="00101091">
            <w:pPr>
              <w:jc w:val="right"/>
              <w:rPr>
                <w:color w:val="000000"/>
              </w:rPr>
            </w:pPr>
            <w:r w:rsidRPr="00101091">
              <w:rPr>
                <w:color w:val="000000"/>
              </w:rPr>
              <w:t>0,00</w:t>
            </w:r>
          </w:p>
        </w:tc>
      </w:tr>
    </w:tbl>
    <w:p w:rsidR="00101091" w:rsidRPr="007F4D3C" w:rsidRDefault="00101091" w:rsidP="00101091">
      <w:pPr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101091" w:rsidRPr="007F4D3C" w:rsidSect="003B73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7FF"/>
    <w:multiLevelType w:val="hybridMultilevel"/>
    <w:tmpl w:val="8508E6FC"/>
    <w:lvl w:ilvl="0" w:tplc="48A2D5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>
    <w:nsid w:val="13554826"/>
    <w:multiLevelType w:val="hybridMultilevel"/>
    <w:tmpl w:val="B032F5B6"/>
    <w:lvl w:ilvl="0" w:tplc="15D4D38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546E14"/>
    <w:multiLevelType w:val="hybridMultilevel"/>
    <w:tmpl w:val="FA38B8B0"/>
    <w:lvl w:ilvl="0" w:tplc="08D8A19A">
      <w:start w:val="15"/>
      <w:numFmt w:val="decimal"/>
      <w:pStyle w:val="1"/>
      <w:lvlText w:val="Статья 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92176"/>
    <w:multiLevelType w:val="hybridMultilevel"/>
    <w:tmpl w:val="675CBA52"/>
    <w:lvl w:ilvl="0" w:tplc="2FCAC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B02627"/>
    <w:multiLevelType w:val="hybridMultilevel"/>
    <w:tmpl w:val="4F3648C8"/>
    <w:lvl w:ilvl="0" w:tplc="BD307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CC1BE1"/>
    <w:multiLevelType w:val="multilevel"/>
    <w:tmpl w:val="FFEA3C4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8">
    <w:nsid w:val="69510664"/>
    <w:multiLevelType w:val="multilevel"/>
    <w:tmpl w:val="5ADAF93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741B7377"/>
    <w:multiLevelType w:val="hybridMultilevel"/>
    <w:tmpl w:val="606A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5125B"/>
    <w:multiLevelType w:val="hybridMultilevel"/>
    <w:tmpl w:val="E0641BC2"/>
    <w:lvl w:ilvl="0" w:tplc="FBAC7D6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D364CBA"/>
    <w:multiLevelType w:val="hybridMultilevel"/>
    <w:tmpl w:val="1B1679FE"/>
    <w:lvl w:ilvl="0" w:tplc="AF6E96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612"/>
    <w:rsid w:val="00000DA7"/>
    <w:rsid w:val="00010878"/>
    <w:rsid w:val="000150FA"/>
    <w:rsid w:val="00033582"/>
    <w:rsid w:val="00034732"/>
    <w:rsid w:val="0006353F"/>
    <w:rsid w:val="00097A86"/>
    <w:rsid w:val="000C4AD9"/>
    <w:rsid w:val="000F13FB"/>
    <w:rsid w:val="00100532"/>
    <w:rsid w:val="00101091"/>
    <w:rsid w:val="00102803"/>
    <w:rsid w:val="00104600"/>
    <w:rsid w:val="00117BA1"/>
    <w:rsid w:val="001408B1"/>
    <w:rsid w:val="00140BED"/>
    <w:rsid w:val="001576EC"/>
    <w:rsid w:val="00171427"/>
    <w:rsid w:val="00187D80"/>
    <w:rsid w:val="00192F6A"/>
    <w:rsid w:val="001A32F4"/>
    <w:rsid w:val="001A536A"/>
    <w:rsid w:val="001B1FDE"/>
    <w:rsid w:val="001B3746"/>
    <w:rsid w:val="001C7313"/>
    <w:rsid w:val="00243E19"/>
    <w:rsid w:val="00251F55"/>
    <w:rsid w:val="0025769F"/>
    <w:rsid w:val="00264CAC"/>
    <w:rsid w:val="00272445"/>
    <w:rsid w:val="002868C3"/>
    <w:rsid w:val="00312685"/>
    <w:rsid w:val="00333C4A"/>
    <w:rsid w:val="00347355"/>
    <w:rsid w:val="0036664F"/>
    <w:rsid w:val="003837CD"/>
    <w:rsid w:val="003A0051"/>
    <w:rsid w:val="003A6C90"/>
    <w:rsid w:val="003B1EE9"/>
    <w:rsid w:val="003B2B37"/>
    <w:rsid w:val="003B7346"/>
    <w:rsid w:val="003C6B1F"/>
    <w:rsid w:val="003D24ED"/>
    <w:rsid w:val="003D33D1"/>
    <w:rsid w:val="003D66C3"/>
    <w:rsid w:val="003F328C"/>
    <w:rsid w:val="003F53C0"/>
    <w:rsid w:val="004020DD"/>
    <w:rsid w:val="004113DC"/>
    <w:rsid w:val="00422411"/>
    <w:rsid w:val="00466FC4"/>
    <w:rsid w:val="00470ADE"/>
    <w:rsid w:val="004734CB"/>
    <w:rsid w:val="00482960"/>
    <w:rsid w:val="004835B3"/>
    <w:rsid w:val="004912B7"/>
    <w:rsid w:val="004A401F"/>
    <w:rsid w:val="004B3CB7"/>
    <w:rsid w:val="004D73CE"/>
    <w:rsid w:val="004E76EE"/>
    <w:rsid w:val="004F211D"/>
    <w:rsid w:val="00503612"/>
    <w:rsid w:val="005064CE"/>
    <w:rsid w:val="00532CC2"/>
    <w:rsid w:val="00536B85"/>
    <w:rsid w:val="0059359B"/>
    <w:rsid w:val="005A0387"/>
    <w:rsid w:val="005B1124"/>
    <w:rsid w:val="005B5019"/>
    <w:rsid w:val="00602DF1"/>
    <w:rsid w:val="006263B7"/>
    <w:rsid w:val="0064004B"/>
    <w:rsid w:val="00662906"/>
    <w:rsid w:val="006650D3"/>
    <w:rsid w:val="00666247"/>
    <w:rsid w:val="00674E87"/>
    <w:rsid w:val="00695FD3"/>
    <w:rsid w:val="006C2037"/>
    <w:rsid w:val="006C25EE"/>
    <w:rsid w:val="006D44AC"/>
    <w:rsid w:val="006E0898"/>
    <w:rsid w:val="006F1D36"/>
    <w:rsid w:val="006F51F3"/>
    <w:rsid w:val="0070052A"/>
    <w:rsid w:val="00721736"/>
    <w:rsid w:val="00725DE9"/>
    <w:rsid w:val="00733FA9"/>
    <w:rsid w:val="007440F1"/>
    <w:rsid w:val="007916A4"/>
    <w:rsid w:val="007A2DBD"/>
    <w:rsid w:val="007A49D4"/>
    <w:rsid w:val="007C5692"/>
    <w:rsid w:val="007D64B9"/>
    <w:rsid w:val="007F4D3C"/>
    <w:rsid w:val="00807253"/>
    <w:rsid w:val="00821CEA"/>
    <w:rsid w:val="00822108"/>
    <w:rsid w:val="00850A91"/>
    <w:rsid w:val="00856DF3"/>
    <w:rsid w:val="00865466"/>
    <w:rsid w:val="00881644"/>
    <w:rsid w:val="00883358"/>
    <w:rsid w:val="0088689A"/>
    <w:rsid w:val="00887EE6"/>
    <w:rsid w:val="00893CA5"/>
    <w:rsid w:val="008A39C0"/>
    <w:rsid w:val="008C2876"/>
    <w:rsid w:val="008C7893"/>
    <w:rsid w:val="008D22E6"/>
    <w:rsid w:val="009345A0"/>
    <w:rsid w:val="009347A4"/>
    <w:rsid w:val="00937D4E"/>
    <w:rsid w:val="009664CB"/>
    <w:rsid w:val="00970E57"/>
    <w:rsid w:val="00991732"/>
    <w:rsid w:val="009B638E"/>
    <w:rsid w:val="009D1B3E"/>
    <w:rsid w:val="00A01CE1"/>
    <w:rsid w:val="00A03C37"/>
    <w:rsid w:val="00A24074"/>
    <w:rsid w:val="00A34297"/>
    <w:rsid w:val="00A40134"/>
    <w:rsid w:val="00A42703"/>
    <w:rsid w:val="00A4447B"/>
    <w:rsid w:val="00A72696"/>
    <w:rsid w:val="00A963EE"/>
    <w:rsid w:val="00AB0692"/>
    <w:rsid w:val="00AC0B00"/>
    <w:rsid w:val="00AE38F5"/>
    <w:rsid w:val="00AF5C9C"/>
    <w:rsid w:val="00B17D01"/>
    <w:rsid w:val="00B22890"/>
    <w:rsid w:val="00BC35AC"/>
    <w:rsid w:val="00BC58FE"/>
    <w:rsid w:val="00BF67BB"/>
    <w:rsid w:val="00C41C5E"/>
    <w:rsid w:val="00C52F0D"/>
    <w:rsid w:val="00C55295"/>
    <w:rsid w:val="00C6071A"/>
    <w:rsid w:val="00C627BE"/>
    <w:rsid w:val="00C82DF3"/>
    <w:rsid w:val="00C83435"/>
    <w:rsid w:val="00CE02E4"/>
    <w:rsid w:val="00CE0455"/>
    <w:rsid w:val="00CE7ADA"/>
    <w:rsid w:val="00CF5817"/>
    <w:rsid w:val="00D343E5"/>
    <w:rsid w:val="00D955CB"/>
    <w:rsid w:val="00DA175D"/>
    <w:rsid w:val="00DB39BB"/>
    <w:rsid w:val="00DE184C"/>
    <w:rsid w:val="00E1215A"/>
    <w:rsid w:val="00E575A5"/>
    <w:rsid w:val="00E651A5"/>
    <w:rsid w:val="00E8566F"/>
    <w:rsid w:val="00EA2CDB"/>
    <w:rsid w:val="00EA4C45"/>
    <w:rsid w:val="00EA7588"/>
    <w:rsid w:val="00EC507C"/>
    <w:rsid w:val="00EE4B94"/>
    <w:rsid w:val="00EF13F0"/>
    <w:rsid w:val="00EF2F51"/>
    <w:rsid w:val="00F140C8"/>
    <w:rsid w:val="00F333DD"/>
    <w:rsid w:val="00F35E38"/>
    <w:rsid w:val="00F43630"/>
    <w:rsid w:val="00F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1736"/>
    <w:pPr>
      <w:keepNext/>
      <w:numPr>
        <w:numId w:val="2"/>
      </w:numPr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1736"/>
    <w:rPr>
      <w:b/>
      <w:sz w:val="24"/>
    </w:rPr>
  </w:style>
  <w:style w:type="paragraph" w:customStyle="1" w:styleId="a3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140BED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140BED"/>
    <w:rPr>
      <w:b/>
      <w:sz w:val="28"/>
    </w:rPr>
  </w:style>
  <w:style w:type="paragraph" w:customStyle="1" w:styleId="ConsTitle">
    <w:name w:val="ConsTitle"/>
    <w:rsid w:val="00140B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140BE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893CA5"/>
    <w:rPr>
      <w:color w:val="0000FF"/>
      <w:u w:val="single"/>
    </w:rPr>
  </w:style>
  <w:style w:type="character" w:styleId="a7">
    <w:name w:val="FollowedHyperlink"/>
    <w:uiPriority w:val="99"/>
    <w:unhideWhenUsed/>
    <w:rsid w:val="00893CA5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9347A4"/>
    <w:pPr>
      <w:ind w:left="720" w:firstLine="709"/>
      <w:contextualSpacing/>
      <w:jc w:val="both"/>
    </w:pPr>
    <w:rPr>
      <w:rFonts w:ascii="Times New Roman CYR" w:eastAsia="Calibri" w:hAnsi="Times New Roman CYR" w:cs="Times New Roman CYR"/>
      <w:sz w:val="28"/>
      <w:szCs w:val="22"/>
      <w:lang w:eastAsia="en-US"/>
    </w:rPr>
  </w:style>
  <w:style w:type="paragraph" w:styleId="a9">
    <w:name w:val="Body Text"/>
    <w:basedOn w:val="a"/>
    <w:link w:val="aa"/>
    <w:rsid w:val="00721736"/>
    <w:pPr>
      <w:jc w:val="both"/>
    </w:pPr>
    <w:rPr>
      <w:szCs w:val="20"/>
    </w:rPr>
  </w:style>
  <w:style w:type="character" w:customStyle="1" w:styleId="aa">
    <w:name w:val="Основной текст Знак"/>
    <w:link w:val="a9"/>
    <w:rsid w:val="00721736"/>
    <w:rPr>
      <w:sz w:val="24"/>
    </w:rPr>
  </w:style>
  <w:style w:type="character" w:customStyle="1" w:styleId="20pt">
    <w:name w:val="Основной текст (2) + Интервал 0 pt"/>
    <w:rsid w:val="00856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4224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nhideWhenUsed/>
    <w:rsid w:val="0042241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91732"/>
    <w:rPr>
      <w:sz w:val="24"/>
      <w:szCs w:val="24"/>
    </w:rPr>
  </w:style>
  <w:style w:type="paragraph" w:customStyle="1" w:styleId="ConsNormal">
    <w:name w:val="ConsNormal"/>
    <w:rsid w:val="00272445"/>
    <w:pPr>
      <w:widowControl w:val="0"/>
      <w:snapToGrid w:val="0"/>
      <w:ind w:firstLine="720"/>
    </w:pPr>
    <w:rPr>
      <w:rFonts w:ascii="Arial" w:hAnsi="Arial"/>
    </w:rPr>
  </w:style>
  <w:style w:type="character" w:customStyle="1" w:styleId="FontStyle25">
    <w:name w:val="Font Style25"/>
    <w:rsid w:val="004F211D"/>
    <w:rPr>
      <w:rFonts w:ascii="Sylfaen" w:hAnsi="Sylfaen" w:cs="Sylfaen"/>
      <w:sz w:val="24"/>
      <w:szCs w:val="24"/>
    </w:rPr>
  </w:style>
  <w:style w:type="paragraph" w:styleId="ad">
    <w:name w:val="Balloon Text"/>
    <w:basedOn w:val="a"/>
    <w:link w:val="ae"/>
    <w:rsid w:val="00000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000DA7"/>
    <w:rPr>
      <w:rFonts w:ascii="Tahoma" w:hAnsi="Tahoma" w:cs="Tahoma"/>
      <w:sz w:val="16"/>
      <w:szCs w:val="16"/>
    </w:rPr>
  </w:style>
  <w:style w:type="character" w:customStyle="1" w:styleId="blk">
    <w:name w:val="blk"/>
    <w:rsid w:val="00BF67BB"/>
  </w:style>
  <w:style w:type="character" w:customStyle="1" w:styleId="hl">
    <w:name w:val="hl"/>
    <w:rsid w:val="00BF67BB"/>
  </w:style>
  <w:style w:type="character" w:customStyle="1" w:styleId="nobr">
    <w:name w:val="nobr"/>
    <w:rsid w:val="00BF67BB"/>
  </w:style>
  <w:style w:type="character" w:customStyle="1" w:styleId="11">
    <w:name w:val="Гиперссылка1"/>
    <w:rsid w:val="00102803"/>
    <w:rPr>
      <w:strike w:val="0"/>
      <w:dstrike w:val="0"/>
      <w:color w:val="0000FF"/>
      <w:u w:val="none"/>
      <w:effect w:val="none"/>
    </w:rPr>
  </w:style>
  <w:style w:type="character" w:styleId="af">
    <w:name w:val="Emphasis"/>
    <w:uiPriority w:val="20"/>
    <w:qFormat/>
    <w:rsid w:val="001028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6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9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0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3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6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9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6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63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5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5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4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8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4294962980</TotalTime>
  <Pages>64</Pages>
  <Words>8852</Words>
  <Characters>50457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Совет Черняевского сп</Company>
  <LinksUpToDate>false</LinksUpToDate>
  <CharactersWithSpaces>59191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Бюджет</dc:subject>
  <dc:creator>Gvibiridze N.N.</dc:creator>
  <cp:lastModifiedBy>smev</cp:lastModifiedBy>
  <cp:revision>3</cp:revision>
  <cp:lastPrinted>2024-12-13T10:53:00Z</cp:lastPrinted>
  <dcterms:created xsi:type="dcterms:W3CDTF">2024-12-10T11:34:00Z</dcterms:created>
  <dcterms:modified xsi:type="dcterms:W3CDTF">2024-12-10T11:37:00Z</dcterms:modified>
</cp:coreProperties>
</file>